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51" w:rsidRPr="00513951" w:rsidRDefault="00513951" w:rsidP="00513951">
      <w:pPr>
        <w:pStyle w:val="ConsPlusNormal"/>
        <w:jc w:val="center"/>
        <w:outlineLvl w:val="1"/>
      </w:pPr>
      <w:r w:rsidRPr="00513951">
        <w:t>VIII. Требования к организации образовательной деятельности</w:t>
      </w:r>
    </w:p>
    <w:p w:rsidR="00513951" w:rsidRPr="00513951" w:rsidRDefault="00513951" w:rsidP="00513951">
      <w:pPr>
        <w:pStyle w:val="ConsPlusNormal"/>
        <w:jc w:val="center"/>
      </w:pPr>
      <w:r w:rsidRPr="00513951">
        <w:t>и режиму дня</w:t>
      </w:r>
    </w:p>
    <w:p w:rsidR="00513951" w:rsidRPr="00513951" w:rsidRDefault="00513951" w:rsidP="00513951">
      <w:pPr>
        <w:pStyle w:val="ConsPlusNormal"/>
        <w:jc w:val="both"/>
      </w:pPr>
    </w:p>
    <w:p w:rsidR="00513951" w:rsidRPr="00513951" w:rsidRDefault="00513951" w:rsidP="00513951">
      <w:pPr>
        <w:pStyle w:val="ConsPlusNormal"/>
        <w:ind w:firstLine="540"/>
        <w:jc w:val="both"/>
      </w:pPr>
      <w:r w:rsidRPr="00513951">
        <w:t xml:space="preserve">8.1. При организации образовательной деятельности учитываются особенности психофизического развития, индивидуальные возможности и состояние здоровья </w:t>
      </w:r>
      <w:proofErr w:type="gramStart"/>
      <w:r w:rsidRPr="00513951">
        <w:t>обучающихся</w:t>
      </w:r>
      <w:proofErr w:type="gramEnd"/>
      <w:r w:rsidRPr="00513951">
        <w:t xml:space="preserve"> с ОВЗ.</w:t>
      </w:r>
    </w:p>
    <w:p w:rsidR="00513951" w:rsidRPr="00513951" w:rsidRDefault="00513951" w:rsidP="00513951">
      <w:pPr>
        <w:pStyle w:val="ConsPlusNormal"/>
        <w:ind w:firstLine="540"/>
        <w:jc w:val="both"/>
      </w:pPr>
      <w:r w:rsidRPr="00513951">
        <w:t xml:space="preserve">В зависимости от категории обучающихся с ОВЗ количество детей в классах (группах) комплектуется в соответствии с </w:t>
      </w:r>
      <w:hyperlink w:anchor="Par452" w:tooltip="КОМПЛЕКТОВАНИЕ КЛАССОВ (ГРУПП) ДЛЯ ОБУЧАЮЩИХСЯ С ОВЗ" w:history="1">
        <w:r w:rsidRPr="00513951">
          <w:rPr>
            <w:color w:val="0000FF"/>
          </w:rPr>
          <w:t>Приложением N 1</w:t>
        </w:r>
      </w:hyperlink>
      <w:r w:rsidRPr="00513951">
        <w:t>.</w:t>
      </w:r>
    </w:p>
    <w:p w:rsidR="00513951" w:rsidRPr="00513951" w:rsidRDefault="00513951" w:rsidP="00513951">
      <w:pPr>
        <w:pStyle w:val="ConsPlusNormal"/>
        <w:ind w:firstLine="540"/>
        <w:jc w:val="both"/>
      </w:pPr>
      <w:r w:rsidRPr="00513951">
        <w:t xml:space="preserve">8.2. </w:t>
      </w:r>
      <w:r w:rsidRPr="00513951">
        <w:rPr>
          <w:color w:val="FF0000"/>
        </w:rPr>
        <w:t xml:space="preserve">Учебные занятия для </w:t>
      </w:r>
      <w:proofErr w:type="gramStart"/>
      <w:r w:rsidRPr="00513951">
        <w:rPr>
          <w:color w:val="FF0000"/>
        </w:rPr>
        <w:t>обучающихся</w:t>
      </w:r>
      <w:proofErr w:type="gramEnd"/>
      <w:r w:rsidRPr="00513951">
        <w:rPr>
          <w:color w:val="FF0000"/>
        </w:rPr>
        <w:t xml:space="preserve"> с ОВЗ организуются в первую смену по 5-ти дневной учебной неделе.</w:t>
      </w:r>
      <w:r w:rsidRPr="00513951">
        <w:t xml:space="preserve"> Учебные занятия начинаются не ранее 8 часов.</w:t>
      </w:r>
    </w:p>
    <w:p w:rsidR="00513951" w:rsidRPr="00513951" w:rsidRDefault="00513951" w:rsidP="00513951">
      <w:pPr>
        <w:pStyle w:val="ConsPlusNormal"/>
        <w:ind w:firstLine="540"/>
        <w:jc w:val="both"/>
      </w:pPr>
      <w:r w:rsidRPr="00513951">
        <w:t>В организации для обучающихся с ОВЗ может осуществляться присмотр и уход в группах продленного дня при условии создания условий, предусматривающих организацию питания (полдника) и прогулок, а для детей первого года обучения дополнительную организацию дневного сна.</w:t>
      </w:r>
    </w:p>
    <w:p w:rsidR="00513951" w:rsidRPr="00513951" w:rsidRDefault="00513951" w:rsidP="00513951">
      <w:pPr>
        <w:pStyle w:val="ConsPlusNormal"/>
        <w:ind w:firstLine="540"/>
        <w:jc w:val="both"/>
        <w:rPr>
          <w:color w:val="FF0000"/>
        </w:rPr>
      </w:pPr>
      <w:r w:rsidRPr="00513951">
        <w:t xml:space="preserve">8.3. </w:t>
      </w:r>
      <w:r w:rsidRPr="00513951">
        <w:rPr>
          <w:color w:val="FF0000"/>
        </w:rPr>
        <w:t>Основная образовательная программа реализуется через организацию урочной и внеурочной деятельности.</w:t>
      </w:r>
    </w:p>
    <w:p w:rsidR="00513951" w:rsidRPr="00513951" w:rsidRDefault="00513951" w:rsidP="00513951">
      <w:pPr>
        <w:pStyle w:val="ConsPlusNormal"/>
        <w:ind w:firstLine="540"/>
        <w:jc w:val="both"/>
        <w:rPr>
          <w:color w:val="FF0000"/>
        </w:rPr>
      </w:pPr>
      <w:r w:rsidRPr="00513951">
        <w:rPr>
          <w:color w:val="FF0000"/>
        </w:rPr>
        <w:t>Урочная деятельность состоит из часов обязательной части и части, формируемой участниками отношений.</w:t>
      </w:r>
    </w:p>
    <w:p w:rsidR="00513951" w:rsidRPr="00513951" w:rsidRDefault="00513951" w:rsidP="00513951">
      <w:pPr>
        <w:pStyle w:val="ConsPlusNormal"/>
        <w:ind w:firstLine="540"/>
        <w:jc w:val="both"/>
        <w:rPr>
          <w:color w:val="FF0000"/>
        </w:rPr>
      </w:pPr>
      <w:r w:rsidRPr="00513951">
        <w:rPr>
          <w:color w:val="FF0000"/>
        </w:rPr>
        <w:t>Внеурочная деятельность формируется из часов, необходимых для обеспечения индивидуальных потребностей обучающихся с ОВЗ и в сумме составляет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</w:p>
    <w:p w:rsidR="00513951" w:rsidRPr="00513951" w:rsidRDefault="00513951" w:rsidP="00513951">
      <w:pPr>
        <w:pStyle w:val="ConsPlusNormal"/>
        <w:ind w:firstLine="540"/>
        <w:jc w:val="both"/>
        <w:rPr>
          <w:color w:val="FF0000"/>
        </w:rPr>
      </w:pPr>
      <w:r w:rsidRPr="00513951">
        <w:rPr>
          <w:color w:val="FF0000"/>
        </w:rPr>
        <w:t>Реабилитационно-коррекционные мероприятия могут реализовываться как во время внеурочной деятельности, так и во время урочной деятельности.</w:t>
      </w:r>
    </w:p>
    <w:p w:rsidR="00513951" w:rsidRPr="00513951" w:rsidRDefault="00513951" w:rsidP="00513951">
      <w:pPr>
        <w:pStyle w:val="ConsPlusNormal"/>
        <w:ind w:firstLine="540"/>
        <w:jc w:val="both"/>
      </w:pPr>
      <w:r w:rsidRPr="00513951">
        <w:t xml:space="preserve">8.4. </w:t>
      </w:r>
      <w:proofErr w:type="gramStart"/>
      <w:r w:rsidRPr="00513951">
        <w:t>Количество часов, отведенных на освоение обучающимися с ОВЗ основной образовательной программы, состоящей из учебного плана общеобразовательной организации, включающего обязательную часть и часть, формируемую участниками отношений, а также из часов, необходимых для проведения реабилитационно-коррекционных мероприятий, не должно в совокупности превышать величину недельной образовательной нагрузки обучающихся с ОВЗ.</w:t>
      </w:r>
      <w:proofErr w:type="gramEnd"/>
    </w:p>
    <w:p w:rsidR="00513951" w:rsidRPr="00513951" w:rsidRDefault="00513951" w:rsidP="00513951">
      <w:pPr>
        <w:pStyle w:val="ConsPlusNormal"/>
        <w:ind w:firstLine="540"/>
        <w:jc w:val="both"/>
      </w:pPr>
      <w:proofErr w:type="gramStart"/>
      <w:r w:rsidRPr="00513951">
        <w:t>Максимальный общий объем недельной образовательной нагрузки (количество учебных занятий), реализуемой через урочную и внеурочную деятельность, не должен превышать гигиенические требования к максимальному общему объему недельной нагрузки обучающихся с ОВЗ, установленные в таблице 1.</w:t>
      </w:r>
      <w:proofErr w:type="gramEnd"/>
    </w:p>
    <w:p w:rsidR="00513951" w:rsidRPr="00513951" w:rsidRDefault="00513951" w:rsidP="00513951">
      <w:pPr>
        <w:pStyle w:val="ConsPlusNormal"/>
        <w:jc w:val="both"/>
      </w:pPr>
    </w:p>
    <w:p w:rsidR="00513951" w:rsidRPr="00513951" w:rsidRDefault="00513951" w:rsidP="00513951">
      <w:pPr>
        <w:pStyle w:val="ConsPlusNormal"/>
        <w:jc w:val="right"/>
        <w:outlineLvl w:val="2"/>
      </w:pPr>
      <w:r w:rsidRPr="00513951">
        <w:t>Таблица 1</w:t>
      </w:r>
    </w:p>
    <w:p w:rsidR="00513951" w:rsidRPr="00513951" w:rsidRDefault="00513951" w:rsidP="00513951">
      <w:pPr>
        <w:pStyle w:val="ConsPlusNormal"/>
        <w:jc w:val="both"/>
      </w:pPr>
    </w:p>
    <w:p w:rsidR="00513951" w:rsidRPr="00513951" w:rsidRDefault="00513951" w:rsidP="00513951">
      <w:pPr>
        <w:pStyle w:val="ConsPlusNormal"/>
        <w:jc w:val="center"/>
        <w:rPr>
          <w:b/>
        </w:rPr>
      </w:pPr>
      <w:r w:rsidRPr="00513951">
        <w:rPr>
          <w:b/>
        </w:rPr>
        <w:t>Гигиенические требования к максимальному общему объему</w:t>
      </w:r>
    </w:p>
    <w:p w:rsidR="00513951" w:rsidRPr="00513951" w:rsidRDefault="00513951" w:rsidP="00513951">
      <w:pPr>
        <w:pStyle w:val="ConsPlusNormal"/>
        <w:jc w:val="center"/>
        <w:rPr>
          <w:b/>
        </w:rPr>
      </w:pPr>
      <w:r w:rsidRPr="00513951">
        <w:rPr>
          <w:b/>
        </w:rPr>
        <w:t>недельн</w:t>
      </w:r>
      <w:bookmarkStart w:id="0" w:name="_GoBack"/>
      <w:bookmarkEnd w:id="0"/>
      <w:r w:rsidRPr="00513951">
        <w:rPr>
          <w:b/>
        </w:rPr>
        <w:t xml:space="preserve">ой нагрузки </w:t>
      </w:r>
      <w:proofErr w:type="gramStart"/>
      <w:r w:rsidRPr="00513951">
        <w:rPr>
          <w:b/>
        </w:rPr>
        <w:t>обучающихся</w:t>
      </w:r>
      <w:proofErr w:type="gramEnd"/>
      <w:r w:rsidRPr="00513951">
        <w:rPr>
          <w:b/>
        </w:rPr>
        <w:t xml:space="preserve"> с ОВЗ</w:t>
      </w:r>
    </w:p>
    <w:p w:rsidR="00513951" w:rsidRPr="00513951" w:rsidRDefault="00513951" w:rsidP="0051395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3547"/>
        <w:gridCol w:w="3288"/>
      </w:tblGrid>
      <w:tr w:rsidR="00513951" w:rsidRPr="00513951" w:rsidTr="00CD1305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951" w:rsidRPr="00513951" w:rsidRDefault="00513951" w:rsidP="00513951">
            <w:pPr>
              <w:pStyle w:val="ConsPlusNormal"/>
              <w:jc w:val="center"/>
            </w:pPr>
            <w:r w:rsidRPr="00513951">
              <w:t>Классы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1" w:rsidRPr="00513951" w:rsidRDefault="00513951" w:rsidP="00513951">
            <w:pPr>
              <w:pStyle w:val="ConsPlusNormal"/>
              <w:jc w:val="center"/>
            </w:pPr>
            <w:r w:rsidRPr="00513951">
              <w:t>Максимально допустимая недельная нагрузка в академических часах</w:t>
            </w:r>
          </w:p>
        </w:tc>
      </w:tr>
      <w:tr w:rsidR="00513951" w:rsidRPr="00513951" w:rsidTr="00CD1305"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951" w:rsidRPr="00513951" w:rsidRDefault="00513951" w:rsidP="00513951">
            <w:pPr>
              <w:pStyle w:val="ConsPlusNormal"/>
              <w:jc w:val="both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1" w:rsidRPr="00513951" w:rsidRDefault="00513951" w:rsidP="00513951">
            <w:pPr>
              <w:pStyle w:val="ConsPlusNormal"/>
              <w:jc w:val="center"/>
            </w:pPr>
            <w:r w:rsidRPr="00513951">
              <w:t>Урочная деятельность (аудиторная недельная нагрузка)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1" w:rsidRPr="00513951" w:rsidRDefault="00513951" w:rsidP="00513951">
            <w:pPr>
              <w:pStyle w:val="ConsPlusNormal"/>
              <w:jc w:val="center"/>
            </w:pPr>
            <w:r w:rsidRPr="00513951">
              <w:t xml:space="preserve">Внеурочная деятельность </w:t>
            </w:r>
            <w:hyperlink w:anchor="Par319" w:tooltip="&lt;***&gt; Часы внеурочной деятельности могут быть реализованы как в течение учебной недели, так и в период каникул, в выходные и праздничные дни." w:history="1">
              <w:r w:rsidRPr="00513951">
                <w:rPr>
                  <w:color w:val="0000FF"/>
                </w:rPr>
                <w:t>&lt;***&gt;</w:t>
              </w:r>
            </w:hyperlink>
          </w:p>
        </w:tc>
      </w:tr>
      <w:tr w:rsidR="00513951" w:rsidRPr="00513951" w:rsidTr="00CD1305">
        <w:tc>
          <w:tcPr>
            <w:tcW w:w="96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1" w:rsidRPr="00513951" w:rsidRDefault="00513951" w:rsidP="00513951">
            <w:pPr>
              <w:pStyle w:val="ConsPlusNormal"/>
              <w:jc w:val="center"/>
              <w:outlineLvl w:val="3"/>
              <w:rPr>
                <w:color w:val="FF0000"/>
              </w:rPr>
            </w:pPr>
            <w:r w:rsidRPr="00513951">
              <w:rPr>
                <w:color w:val="FF0000"/>
              </w:rPr>
              <w:t>Начальное общее образование</w:t>
            </w:r>
          </w:p>
        </w:tc>
      </w:tr>
      <w:tr w:rsidR="00513951" w:rsidRPr="00513951" w:rsidTr="00CD130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1" w:rsidRPr="00513951" w:rsidRDefault="00513951" w:rsidP="00513951">
            <w:pPr>
              <w:pStyle w:val="ConsPlusNormal"/>
              <w:jc w:val="center"/>
            </w:pPr>
            <w:r w:rsidRPr="00513951">
              <w:t>1 (1 дополнительный)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1" w:rsidRPr="00513951" w:rsidRDefault="00513951" w:rsidP="00513951">
            <w:pPr>
              <w:pStyle w:val="ConsPlusNormal"/>
              <w:jc w:val="center"/>
              <w:rPr>
                <w:color w:val="FF0000"/>
              </w:rPr>
            </w:pPr>
            <w:r w:rsidRPr="00513951">
              <w:rPr>
                <w:color w:val="FF0000"/>
              </w:rPr>
              <w:t>21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1" w:rsidRPr="00513951" w:rsidRDefault="00513951" w:rsidP="00513951">
            <w:pPr>
              <w:pStyle w:val="ConsPlusNormal"/>
              <w:jc w:val="center"/>
            </w:pPr>
            <w:r w:rsidRPr="00513951">
              <w:t>до 10</w:t>
            </w:r>
          </w:p>
        </w:tc>
      </w:tr>
      <w:tr w:rsidR="00513951" w:rsidRPr="00513951" w:rsidTr="00CD130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1" w:rsidRPr="00513951" w:rsidRDefault="00513951" w:rsidP="00513951">
            <w:pPr>
              <w:pStyle w:val="ConsPlusNormal"/>
              <w:jc w:val="center"/>
            </w:pPr>
            <w:r w:rsidRPr="00513951">
              <w:t xml:space="preserve">2 - 4 (5 </w:t>
            </w:r>
            <w:hyperlink w:anchor="Par317" w:tooltip="&lt;*&gt; 5 класс - для глухих, слабослышащих и позднооглохших, слепых и слабовидящих обучающихся и обучающихся с расстройствами аутистического спектра." w:history="1">
              <w:r w:rsidRPr="00513951">
                <w:rPr>
                  <w:color w:val="0000FF"/>
                </w:rPr>
                <w:t>&lt;*&gt;</w:t>
              </w:r>
            </w:hyperlink>
            <w:r w:rsidRPr="00513951">
              <w:t xml:space="preserve">, 6 </w:t>
            </w:r>
            <w:hyperlink w:anchor="Par318" w:tooltip="&lt;**&gt; 6 класс - для глухих обучающихся и обучающихся с расстройствами аутистического спектра." w:history="1">
              <w:r w:rsidRPr="00513951">
                <w:rPr>
                  <w:color w:val="0000FF"/>
                </w:rPr>
                <w:t>&lt;**&gt;</w:t>
              </w:r>
            </w:hyperlink>
            <w:r w:rsidRPr="00513951">
              <w:t>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1" w:rsidRPr="00513951" w:rsidRDefault="00513951" w:rsidP="00513951">
            <w:pPr>
              <w:pStyle w:val="ConsPlusNormal"/>
              <w:jc w:val="center"/>
              <w:rPr>
                <w:color w:val="FF0000"/>
              </w:rPr>
            </w:pPr>
            <w:r w:rsidRPr="00513951">
              <w:rPr>
                <w:color w:val="FF0000"/>
              </w:rPr>
              <w:t>23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1" w:rsidRPr="00513951" w:rsidRDefault="00513951" w:rsidP="00513951">
            <w:pPr>
              <w:pStyle w:val="ConsPlusNormal"/>
              <w:jc w:val="center"/>
            </w:pPr>
            <w:r w:rsidRPr="00513951">
              <w:t>до 10</w:t>
            </w:r>
          </w:p>
        </w:tc>
      </w:tr>
      <w:tr w:rsidR="00513951" w:rsidRPr="00513951" w:rsidTr="00CD1305"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1" w:rsidRPr="00513951" w:rsidRDefault="00513951" w:rsidP="00513951">
            <w:pPr>
              <w:pStyle w:val="ConsPlusNormal"/>
              <w:jc w:val="center"/>
              <w:outlineLvl w:val="3"/>
              <w:rPr>
                <w:color w:val="FF0000"/>
              </w:rPr>
            </w:pPr>
            <w:r w:rsidRPr="00513951">
              <w:rPr>
                <w:color w:val="FF0000"/>
              </w:rPr>
              <w:t>Основное общее образование</w:t>
            </w:r>
          </w:p>
        </w:tc>
      </w:tr>
      <w:tr w:rsidR="00513951" w:rsidRPr="00513951" w:rsidTr="00CD130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1" w:rsidRPr="00513951" w:rsidRDefault="00513951" w:rsidP="00513951">
            <w:pPr>
              <w:pStyle w:val="ConsPlusNormal"/>
              <w:jc w:val="center"/>
            </w:pPr>
            <w:r w:rsidRPr="00513951">
              <w:t>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1" w:rsidRPr="00513951" w:rsidRDefault="00513951" w:rsidP="00513951">
            <w:pPr>
              <w:pStyle w:val="ConsPlusNormal"/>
              <w:jc w:val="center"/>
              <w:rPr>
                <w:color w:val="FF0000"/>
              </w:rPr>
            </w:pPr>
            <w:r w:rsidRPr="00513951">
              <w:rPr>
                <w:color w:val="FF0000"/>
              </w:rPr>
              <w:t>29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1" w:rsidRPr="00513951" w:rsidRDefault="00513951" w:rsidP="00513951">
            <w:pPr>
              <w:pStyle w:val="ConsPlusNormal"/>
              <w:jc w:val="center"/>
            </w:pPr>
            <w:r w:rsidRPr="00513951">
              <w:t>до 10</w:t>
            </w:r>
          </w:p>
        </w:tc>
      </w:tr>
      <w:tr w:rsidR="00513951" w:rsidRPr="00513951" w:rsidTr="00CD130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1" w:rsidRPr="00513951" w:rsidRDefault="00513951" w:rsidP="00513951">
            <w:pPr>
              <w:pStyle w:val="ConsPlusNormal"/>
              <w:jc w:val="center"/>
            </w:pPr>
            <w:r w:rsidRPr="00513951">
              <w:t>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1" w:rsidRPr="00513951" w:rsidRDefault="00513951" w:rsidP="00513951">
            <w:pPr>
              <w:pStyle w:val="ConsPlusNormal"/>
              <w:jc w:val="center"/>
              <w:rPr>
                <w:color w:val="FF0000"/>
              </w:rPr>
            </w:pPr>
            <w:r w:rsidRPr="00513951">
              <w:rPr>
                <w:color w:val="FF0000"/>
              </w:rPr>
              <w:t>30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1" w:rsidRPr="00513951" w:rsidRDefault="00513951" w:rsidP="00513951">
            <w:pPr>
              <w:pStyle w:val="ConsPlusNormal"/>
              <w:jc w:val="center"/>
            </w:pPr>
            <w:r w:rsidRPr="00513951">
              <w:t>до 10</w:t>
            </w:r>
          </w:p>
        </w:tc>
      </w:tr>
      <w:tr w:rsidR="00513951" w:rsidRPr="00513951" w:rsidTr="00CD130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1" w:rsidRPr="00513951" w:rsidRDefault="00513951" w:rsidP="00513951">
            <w:pPr>
              <w:pStyle w:val="ConsPlusNormal"/>
              <w:jc w:val="center"/>
            </w:pPr>
            <w:r w:rsidRPr="00513951">
              <w:t>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1" w:rsidRPr="00513951" w:rsidRDefault="00513951" w:rsidP="00513951">
            <w:pPr>
              <w:pStyle w:val="ConsPlusNormal"/>
              <w:jc w:val="center"/>
              <w:rPr>
                <w:color w:val="FF0000"/>
              </w:rPr>
            </w:pPr>
            <w:r w:rsidRPr="00513951">
              <w:rPr>
                <w:color w:val="FF0000"/>
              </w:rPr>
              <w:t>32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1" w:rsidRPr="00513951" w:rsidRDefault="00513951" w:rsidP="00513951">
            <w:pPr>
              <w:pStyle w:val="ConsPlusNormal"/>
              <w:jc w:val="center"/>
            </w:pPr>
            <w:r w:rsidRPr="00513951">
              <w:t>до 10</w:t>
            </w:r>
          </w:p>
        </w:tc>
      </w:tr>
      <w:tr w:rsidR="00513951" w:rsidRPr="00513951" w:rsidTr="00CD130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1" w:rsidRPr="00513951" w:rsidRDefault="00513951" w:rsidP="00513951">
            <w:pPr>
              <w:pStyle w:val="ConsPlusNormal"/>
              <w:jc w:val="center"/>
            </w:pPr>
            <w:r w:rsidRPr="00513951">
              <w:t>8 - 9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1" w:rsidRPr="00513951" w:rsidRDefault="00513951" w:rsidP="00513951">
            <w:pPr>
              <w:pStyle w:val="ConsPlusNormal"/>
              <w:jc w:val="center"/>
              <w:rPr>
                <w:color w:val="FF0000"/>
              </w:rPr>
            </w:pPr>
            <w:r w:rsidRPr="00513951">
              <w:rPr>
                <w:color w:val="FF0000"/>
              </w:rPr>
              <w:t>33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1" w:rsidRPr="00513951" w:rsidRDefault="00513951" w:rsidP="00513951">
            <w:pPr>
              <w:pStyle w:val="ConsPlusNormal"/>
              <w:jc w:val="center"/>
            </w:pPr>
            <w:r w:rsidRPr="00513951">
              <w:t>до 10</w:t>
            </w:r>
          </w:p>
        </w:tc>
      </w:tr>
      <w:tr w:rsidR="00513951" w:rsidRPr="00513951" w:rsidTr="00CD1305"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1" w:rsidRPr="00513951" w:rsidRDefault="00513951" w:rsidP="00513951">
            <w:pPr>
              <w:pStyle w:val="ConsPlusNormal"/>
              <w:jc w:val="center"/>
              <w:outlineLvl w:val="3"/>
              <w:rPr>
                <w:color w:val="FF0000"/>
              </w:rPr>
            </w:pPr>
            <w:r w:rsidRPr="00513951">
              <w:rPr>
                <w:color w:val="FF0000"/>
              </w:rPr>
              <w:t>Среднее общее образование</w:t>
            </w:r>
          </w:p>
        </w:tc>
      </w:tr>
      <w:tr w:rsidR="00513951" w:rsidRPr="00513951" w:rsidTr="00CD130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1" w:rsidRPr="00513951" w:rsidRDefault="00513951" w:rsidP="00513951">
            <w:pPr>
              <w:pStyle w:val="ConsPlusNormal"/>
              <w:jc w:val="center"/>
            </w:pPr>
            <w:r w:rsidRPr="00513951">
              <w:lastRenderedPageBreak/>
              <w:t>10 - 11 (12)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1" w:rsidRPr="00513951" w:rsidRDefault="00513951" w:rsidP="00513951">
            <w:pPr>
              <w:pStyle w:val="ConsPlusNormal"/>
              <w:jc w:val="center"/>
              <w:rPr>
                <w:color w:val="FF0000"/>
              </w:rPr>
            </w:pPr>
            <w:r w:rsidRPr="00513951">
              <w:rPr>
                <w:color w:val="FF0000"/>
              </w:rPr>
              <w:t>34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1" w:rsidRPr="00513951" w:rsidRDefault="00513951" w:rsidP="00513951">
            <w:pPr>
              <w:pStyle w:val="ConsPlusNormal"/>
              <w:jc w:val="center"/>
            </w:pPr>
            <w:r w:rsidRPr="00513951">
              <w:t>до 10</w:t>
            </w:r>
          </w:p>
        </w:tc>
      </w:tr>
      <w:tr w:rsidR="00513951" w:rsidRPr="00513951" w:rsidTr="00CD1305"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1" w:rsidRPr="00513951" w:rsidRDefault="00513951" w:rsidP="00513951">
            <w:pPr>
              <w:pStyle w:val="ConsPlusNormal"/>
              <w:jc w:val="both"/>
            </w:pPr>
            <w:r w:rsidRPr="00513951">
              <w:t>Примечание:</w:t>
            </w:r>
          </w:p>
          <w:p w:rsidR="00513951" w:rsidRPr="00513951" w:rsidRDefault="00513951" w:rsidP="00513951">
            <w:pPr>
              <w:pStyle w:val="ConsPlusNormal"/>
              <w:ind w:firstLine="283"/>
              <w:jc w:val="both"/>
            </w:pPr>
            <w:bookmarkStart w:id="1" w:name="Par317"/>
            <w:bookmarkEnd w:id="1"/>
            <w:r w:rsidRPr="00513951">
              <w:t>&lt;*&gt; 5 класс - для глухих, слабослышащих и позднооглохших, слепых и слабовидящих обучающихся и обучающихся с расстройствами аутистического спектра.</w:t>
            </w:r>
          </w:p>
          <w:p w:rsidR="00513951" w:rsidRPr="00513951" w:rsidRDefault="00513951" w:rsidP="00513951">
            <w:pPr>
              <w:pStyle w:val="ConsPlusNormal"/>
              <w:ind w:firstLine="283"/>
              <w:jc w:val="both"/>
            </w:pPr>
            <w:bookmarkStart w:id="2" w:name="Par318"/>
            <w:bookmarkEnd w:id="2"/>
            <w:r w:rsidRPr="00513951">
              <w:t xml:space="preserve">&lt;**&gt; 6 класс - для </w:t>
            </w:r>
            <w:proofErr w:type="gramStart"/>
            <w:r w:rsidRPr="00513951">
              <w:t>глухих</w:t>
            </w:r>
            <w:proofErr w:type="gramEnd"/>
            <w:r w:rsidRPr="00513951">
              <w:t xml:space="preserve"> обучающихся и обучающихся с расстройствами аутистического спектра.</w:t>
            </w:r>
          </w:p>
          <w:p w:rsidR="00513951" w:rsidRPr="00513951" w:rsidRDefault="00513951" w:rsidP="00513951">
            <w:pPr>
              <w:pStyle w:val="ConsPlusNormal"/>
              <w:ind w:firstLine="283"/>
              <w:jc w:val="both"/>
            </w:pPr>
            <w:bookmarkStart w:id="3" w:name="Par319"/>
            <w:bookmarkEnd w:id="3"/>
            <w:r w:rsidRPr="00513951">
              <w:t>&lt;***&gt; Часы внеурочной деятельности могут быть реализованы как в течение учебной недели, так и в период каникул, в выходные и праздничные дни.</w:t>
            </w:r>
          </w:p>
          <w:p w:rsidR="00513951" w:rsidRPr="00513951" w:rsidRDefault="00513951" w:rsidP="00513951">
            <w:pPr>
              <w:pStyle w:val="ConsPlusNormal"/>
              <w:ind w:firstLine="283"/>
              <w:jc w:val="both"/>
            </w:pPr>
            <w:proofErr w:type="gramStart"/>
            <w:r w:rsidRPr="00513951">
              <w:t>Часы, отведенные на внеурочную деятельность, могут быть использованы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      </w:r>
            <w:proofErr w:type="gramEnd"/>
          </w:p>
          <w:p w:rsidR="00513951" w:rsidRPr="00513951" w:rsidRDefault="00513951" w:rsidP="00513951">
            <w:pPr>
              <w:pStyle w:val="ConsPlusNormal"/>
              <w:ind w:firstLine="283"/>
              <w:jc w:val="both"/>
            </w:pPr>
            <w:r w:rsidRPr="00513951">
      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      </w:r>
          </w:p>
        </w:tc>
      </w:tr>
    </w:tbl>
    <w:p w:rsidR="00513951" w:rsidRPr="00513951" w:rsidRDefault="00513951" w:rsidP="00513951">
      <w:pPr>
        <w:pStyle w:val="ConsPlusNormal"/>
        <w:jc w:val="both"/>
      </w:pPr>
    </w:p>
    <w:p w:rsidR="00513951" w:rsidRPr="00513951" w:rsidRDefault="00513951" w:rsidP="00513951">
      <w:pPr>
        <w:pStyle w:val="ConsPlusNormal"/>
        <w:ind w:firstLine="540"/>
        <w:jc w:val="both"/>
      </w:pPr>
      <w:r w:rsidRPr="00513951">
        <w:t xml:space="preserve">8.5. Для предупреждения переутомления в течение недели для </w:t>
      </w:r>
      <w:proofErr w:type="gramStart"/>
      <w:r w:rsidRPr="00513951">
        <w:t>обучающихся</w:t>
      </w:r>
      <w:proofErr w:type="gramEnd"/>
      <w:r w:rsidRPr="00513951">
        <w:t xml:space="preserve"> с ОВЗ должны иметь облегченный учебный день в среду или четверг.</w:t>
      </w:r>
    </w:p>
    <w:p w:rsidR="00513951" w:rsidRPr="00513951" w:rsidRDefault="00513951" w:rsidP="00513951">
      <w:pPr>
        <w:pStyle w:val="ConsPlusNormal"/>
        <w:ind w:firstLine="540"/>
        <w:jc w:val="both"/>
      </w:pPr>
      <w:r w:rsidRPr="00513951">
        <w:t>Продолжительность учебной нагрузки на уроке не должна превышать 40 минут, за исключением первого класса.</w:t>
      </w:r>
    </w:p>
    <w:p w:rsidR="00513951" w:rsidRPr="00513951" w:rsidRDefault="00513951" w:rsidP="00513951">
      <w:pPr>
        <w:pStyle w:val="ConsPlusNormal"/>
        <w:ind w:firstLine="540"/>
        <w:jc w:val="both"/>
      </w:pPr>
      <w:r w:rsidRPr="00513951">
        <w:t>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513951" w:rsidRPr="00513951" w:rsidRDefault="00513951" w:rsidP="00513951">
      <w:pPr>
        <w:pStyle w:val="ConsPlusNormal"/>
        <w:ind w:firstLine="540"/>
        <w:jc w:val="both"/>
      </w:pPr>
      <w:r w:rsidRPr="00513951">
        <w:t>Продолжительность перемены между урочной и внеурочной деятельностью должна составлять не менее 30 минут (за исключением категории обучающихся с умеренной, тяжелой, глубокой умственной отсталостью, с тяжелыми множественными нарушениями развития), обучение которых осуществляется по специальной индивидуальной программе развития.</w:t>
      </w:r>
    </w:p>
    <w:p w:rsidR="00513951" w:rsidRPr="00513951" w:rsidRDefault="00513951" w:rsidP="00513951">
      <w:pPr>
        <w:pStyle w:val="ConsPlusNormal"/>
        <w:ind w:firstLine="540"/>
        <w:jc w:val="both"/>
      </w:pPr>
      <w:r w:rsidRPr="00513951">
        <w:t>Рекомендуется организовывать перемены на открытом воздухе. С этой целью,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организации.</w:t>
      </w:r>
    </w:p>
    <w:p w:rsidR="00513951" w:rsidRPr="00513951" w:rsidRDefault="00513951" w:rsidP="00513951">
      <w:pPr>
        <w:pStyle w:val="ConsPlusNormal"/>
        <w:ind w:firstLine="540"/>
        <w:jc w:val="both"/>
      </w:pPr>
      <w:r w:rsidRPr="00513951">
        <w:t>8.6. Обучение в первом (первом дополнительном) классе осуществляется с соблюдением следующих дополнительных требований:</w:t>
      </w:r>
    </w:p>
    <w:p w:rsidR="00513951" w:rsidRPr="00513951" w:rsidRDefault="00513951" w:rsidP="00513951">
      <w:pPr>
        <w:pStyle w:val="ConsPlusNormal"/>
        <w:ind w:firstLine="540"/>
        <w:jc w:val="both"/>
      </w:pPr>
      <w:r w:rsidRPr="00513951">
        <w:t>- использование "ступенчатого" режима обучения в первом полугодии (в сентябре, октябре - по 3 урока в день до 35 минут каждый, в ноябре - декабре - по 4 урока до 35 минут каждый; январь - май - по 4 урока до 40 минут каждый);</w:t>
      </w:r>
    </w:p>
    <w:p w:rsidR="00513951" w:rsidRPr="00513951" w:rsidRDefault="00513951" w:rsidP="00513951">
      <w:pPr>
        <w:pStyle w:val="ConsPlusNormal"/>
        <w:ind w:firstLine="540"/>
        <w:jc w:val="both"/>
      </w:pPr>
      <w:r w:rsidRPr="00513951">
        <w:t>- обучение проводится без балльного оценивания знаний обучающихся и домашних заданий;</w:t>
      </w:r>
    </w:p>
    <w:p w:rsidR="00513951" w:rsidRPr="00513951" w:rsidRDefault="00513951" w:rsidP="00513951">
      <w:pPr>
        <w:pStyle w:val="ConsPlusNormal"/>
        <w:ind w:firstLine="540"/>
        <w:jc w:val="both"/>
      </w:pPr>
      <w:r w:rsidRPr="00513951">
        <w:t>- организуются дополнительные недельные каникулы в середине третьей четверти при традиционном режиме обучения.</w:t>
      </w:r>
    </w:p>
    <w:p w:rsidR="00513951" w:rsidRPr="00513951" w:rsidRDefault="00513951" w:rsidP="00513951">
      <w:pPr>
        <w:pStyle w:val="ConsPlusNormal"/>
        <w:ind w:firstLine="540"/>
        <w:jc w:val="both"/>
      </w:pPr>
      <w:r w:rsidRPr="00513951">
        <w:t>8.7. Образовательную недельную нагрузку необходимо равномерно распределять в течение учебной недели, при этом объем максимально допустимой нагрузки в течение дня должен составлять:</w:t>
      </w:r>
    </w:p>
    <w:p w:rsidR="00513951" w:rsidRPr="00513951" w:rsidRDefault="00513951" w:rsidP="00513951">
      <w:pPr>
        <w:pStyle w:val="ConsPlusNormal"/>
        <w:ind w:firstLine="540"/>
        <w:jc w:val="both"/>
      </w:pPr>
      <w:r w:rsidRPr="00513951">
        <w:t>- для обучающихся первых классов - не должен превышать 4 уроков и 1 день в неделю - не более 5 уроков, за счет урока физической культуры;</w:t>
      </w:r>
    </w:p>
    <w:p w:rsidR="00513951" w:rsidRPr="00513951" w:rsidRDefault="00513951" w:rsidP="00513951">
      <w:pPr>
        <w:pStyle w:val="ConsPlusNormal"/>
        <w:ind w:firstLine="540"/>
        <w:jc w:val="both"/>
      </w:pPr>
      <w:r w:rsidRPr="00513951">
        <w:t>- для обучающихся 2 - 4 классов - не более 5 уроков;</w:t>
      </w:r>
    </w:p>
    <w:p w:rsidR="00513951" w:rsidRPr="00513951" w:rsidRDefault="00513951" w:rsidP="00513951">
      <w:pPr>
        <w:pStyle w:val="ConsPlusNormal"/>
        <w:ind w:firstLine="540"/>
        <w:jc w:val="both"/>
      </w:pPr>
      <w:r w:rsidRPr="00513951">
        <w:t>- для обучающихся 5 - 6 классов - не более 6 уроков;</w:t>
      </w:r>
    </w:p>
    <w:p w:rsidR="00513951" w:rsidRPr="00513951" w:rsidRDefault="00513951" w:rsidP="00513951">
      <w:pPr>
        <w:pStyle w:val="ConsPlusNormal"/>
        <w:ind w:firstLine="540"/>
        <w:jc w:val="both"/>
      </w:pPr>
      <w:r w:rsidRPr="00513951">
        <w:t>- для обучающихся 7 - 11 классов - не более 7 уроков.</w:t>
      </w:r>
    </w:p>
    <w:p w:rsidR="00513951" w:rsidRPr="00513951" w:rsidRDefault="00513951" w:rsidP="00513951">
      <w:pPr>
        <w:pStyle w:val="ConsPlusNormal"/>
        <w:ind w:firstLine="540"/>
        <w:jc w:val="both"/>
      </w:pPr>
      <w:r w:rsidRPr="00513951">
        <w:t xml:space="preserve">8.8. </w:t>
      </w:r>
      <w:proofErr w:type="gramStart"/>
      <w:r w:rsidRPr="00513951">
        <w:t>Для слабовидящих обучающихся начального общего образования при различных видах учебной деятельности продолжительность непрерывной зрительной нагрузки не должна превышать 10 минут; для слабовидящих обучающихся, осваивающих образовательные программы основного общего и среднего образования, - не более 15 минут.</w:t>
      </w:r>
      <w:proofErr w:type="gramEnd"/>
    </w:p>
    <w:p w:rsidR="00513951" w:rsidRPr="00513951" w:rsidRDefault="00513951" w:rsidP="00513951">
      <w:pPr>
        <w:pStyle w:val="ConsPlusNormal"/>
        <w:ind w:firstLine="540"/>
        <w:jc w:val="both"/>
      </w:pPr>
      <w:r w:rsidRPr="00513951">
        <w:t>Обучающиеся с остаточным зрением для усвоения учебной информации по рельефной системе Брайля должны чередовать не менее 2-х раз за урок тактильное восприятие информации с непрерывной зрительной работой по 5 минут.</w:t>
      </w:r>
    </w:p>
    <w:p w:rsidR="00513951" w:rsidRPr="00513951" w:rsidRDefault="00513951" w:rsidP="00513951">
      <w:pPr>
        <w:pStyle w:val="ConsPlusNormal"/>
        <w:ind w:firstLine="540"/>
        <w:jc w:val="both"/>
      </w:pPr>
      <w:r w:rsidRPr="00513951">
        <w:t xml:space="preserve">8.9. Для организации трудового обучения мастерские обеспечиваются необходимым оборудованием и инструментом со специальными приспособлениями, учитывающими особые образовательные потребности </w:t>
      </w:r>
      <w:proofErr w:type="gramStart"/>
      <w:r w:rsidRPr="00513951">
        <w:t>обучающихся</w:t>
      </w:r>
      <w:proofErr w:type="gramEnd"/>
      <w:r w:rsidRPr="00513951">
        <w:t xml:space="preserve"> с ОВЗ.</w:t>
      </w:r>
    </w:p>
    <w:p w:rsidR="00513951" w:rsidRPr="00513951" w:rsidRDefault="00513951" w:rsidP="00513951">
      <w:pPr>
        <w:pStyle w:val="ConsPlusNormal"/>
        <w:ind w:firstLine="540"/>
        <w:jc w:val="both"/>
      </w:pPr>
      <w:r w:rsidRPr="00513951">
        <w:t>Содержание и методы трудового обучения на каждом этапе должны соответствовать возрасту обучающегося, учебным, воспитательным и коррекционным задачам.</w:t>
      </w:r>
    </w:p>
    <w:p w:rsidR="00513951" w:rsidRPr="00513951" w:rsidRDefault="00513951" w:rsidP="00513951">
      <w:pPr>
        <w:pStyle w:val="ConsPlusNormal"/>
        <w:ind w:firstLine="540"/>
        <w:jc w:val="both"/>
      </w:pPr>
      <w:r w:rsidRPr="00513951">
        <w:t xml:space="preserve">8.10. Организация профильного обучения в 10 - 11 (12) классах не должна приводить к увеличению образовательной нагрузки. Выбору профиля обучения должна предшествовать </w:t>
      </w:r>
      <w:proofErr w:type="spellStart"/>
      <w:r w:rsidRPr="00513951">
        <w:t>профориентационная</w:t>
      </w:r>
      <w:proofErr w:type="spellEnd"/>
      <w:r w:rsidRPr="00513951">
        <w:t xml:space="preserve"> работа.</w:t>
      </w:r>
    </w:p>
    <w:p w:rsidR="00513951" w:rsidRPr="00513951" w:rsidRDefault="00513951" w:rsidP="00513951">
      <w:pPr>
        <w:pStyle w:val="ConsPlusNormal"/>
        <w:ind w:firstLine="540"/>
        <w:jc w:val="both"/>
      </w:pPr>
      <w:r w:rsidRPr="00513951">
        <w:t xml:space="preserve">8.11. 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</w:t>
      </w:r>
      <w:r w:rsidRPr="00513951">
        <w:lastRenderedPageBreak/>
        <w:t>характера патологии и степени ограничений здоровья. Дети с ОВЗ занимаются по индивидуальным программам, составленным врачом и педагогом по физическому воспитанию с учетом рекомендаций врачей-специалистов.</w:t>
      </w:r>
    </w:p>
    <w:p w:rsidR="00513951" w:rsidRPr="00513951" w:rsidRDefault="00513951" w:rsidP="00513951">
      <w:pPr>
        <w:pStyle w:val="ConsPlusNormal"/>
        <w:ind w:firstLine="540"/>
        <w:jc w:val="both"/>
      </w:pPr>
      <w:r w:rsidRPr="00513951">
        <w:t>8.12. Проведение закаливающих мероприятий осуществляется в соответствии с рекомендациями по закаливанию. Не допускается проведение закаливающих процедур сразу после еды и физических упражнений с большой нагрузкой.</w:t>
      </w:r>
    </w:p>
    <w:p w:rsidR="00513951" w:rsidRDefault="00513951" w:rsidP="00513951">
      <w:pPr>
        <w:pStyle w:val="ConsPlusNormal"/>
        <w:ind w:firstLine="540"/>
        <w:jc w:val="both"/>
      </w:pPr>
      <w:r w:rsidRPr="00513951">
        <w:t xml:space="preserve">8.13. Организация режима дня обучающихся школьного возраста осуществляется в соответствии с рекомендациями к организации режима дня при дневном и круглосуточном пребывании обучающихся в организациях </w:t>
      </w:r>
      <w:proofErr w:type="gramStart"/>
      <w:r w:rsidRPr="00513951">
        <w:t>для</w:t>
      </w:r>
      <w:proofErr w:type="gramEnd"/>
      <w:r w:rsidRPr="00513951">
        <w:t xml:space="preserve"> обучающихся с ОВЗ </w:t>
      </w:r>
      <w:hyperlink w:anchor="Par535" w:tooltip="РЕКОМЕНДАЦИИ" w:history="1">
        <w:r w:rsidRPr="00513951">
          <w:rPr>
            <w:color w:val="0000FF"/>
          </w:rPr>
          <w:t>(Приложение N 2)</w:t>
        </w:r>
      </w:hyperlink>
      <w:r w:rsidRPr="00513951">
        <w:t>.</w:t>
      </w:r>
    </w:p>
    <w:p w:rsidR="00E667F7" w:rsidRDefault="00E667F7" w:rsidP="00513951"/>
    <w:sectPr w:rsidR="00E6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51"/>
    <w:rsid w:val="00004075"/>
    <w:rsid w:val="00004A77"/>
    <w:rsid w:val="000172EA"/>
    <w:rsid w:val="000214C0"/>
    <w:rsid w:val="00021C93"/>
    <w:rsid w:val="000239D4"/>
    <w:rsid w:val="00024598"/>
    <w:rsid w:val="00027EC3"/>
    <w:rsid w:val="00033A0F"/>
    <w:rsid w:val="00034FBD"/>
    <w:rsid w:val="0003514E"/>
    <w:rsid w:val="0004494A"/>
    <w:rsid w:val="00052A0B"/>
    <w:rsid w:val="00052C18"/>
    <w:rsid w:val="00054BC0"/>
    <w:rsid w:val="00062535"/>
    <w:rsid w:val="00066B1F"/>
    <w:rsid w:val="0007380F"/>
    <w:rsid w:val="00076276"/>
    <w:rsid w:val="00076E05"/>
    <w:rsid w:val="00082F58"/>
    <w:rsid w:val="0008506D"/>
    <w:rsid w:val="00093B06"/>
    <w:rsid w:val="00097C8C"/>
    <w:rsid w:val="00097FB7"/>
    <w:rsid w:val="000A34EE"/>
    <w:rsid w:val="000A7314"/>
    <w:rsid w:val="000B013E"/>
    <w:rsid w:val="000B145A"/>
    <w:rsid w:val="000D1F72"/>
    <w:rsid w:val="000F061B"/>
    <w:rsid w:val="001003DF"/>
    <w:rsid w:val="00103443"/>
    <w:rsid w:val="00103481"/>
    <w:rsid w:val="00104251"/>
    <w:rsid w:val="00104C89"/>
    <w:rsid w:val="00106FA9"/>
    <w:rsid w:val="00110E55"/>
    <w:rsid w:val="00120F0D"/>
    <w:rsid w:val="001251D1"/>
    <w:rsid w:val="001266E6"/>
    <w:rsid w:val="00132BB4"/>
    <w:rsid w:val="001341EF"/>
    <w:rsid w:val="00145300"/>
    <w:rsid w:val="0014569C"/>
    <w:rsid w:val="00147578"/>
    <w:rsid w:val="0017671D"/>
    <w:rsid w:val="00183A6B"/>
    <w:rsid w:val="00183C0A"/>
    <w:rsid w:val="00194140"/>
    <w:rsid w:val="001A205D"/>
    <w:rsid w:val="001A6D24"/>
    <w:rsid w:val="001A7652"/>
    <w:rsid w:val="001B1DAB"/>
    <w:rsid w:val="001B7656"/>
    <w:rsid w:val="001C3811"/>
    <w:rsid w:val="001C630A"/>
    <w:rsid w:val="001D082B"/>
    <w:rsid w:val="001D14B4"/>
    <w:rsid w:val="001D15DB"/>
    <w:rsid w:val="001D3929"/>
    <w:rsid w:val="001D71DB"/>
    <w:rsid w:val="001E4C57"/>
    <w:rsid w:val="001F1487"/>
    <w:rsid w:val="001F31CF"/>
    <w:rsid w:val="001F440A"/>
    <w:rsid w:val="001F57FF"/>
    <w:rsid w:val="001F70E9"/>
    <w:rsid w:val="0020049D"/>
    <w:rsid w:val="00207E6B"/>
    <w:rsid w:val="00211B71"/>
    <w:rsid w:val="00220019"/>
    <w:rsid w:val="00224509"/>
    <w:rsid w:val="00226110"/>
    <w:rsid w:val="0022799B"/>
    <w:rsid w:val="0024510D"/>
    <w:rsid w:val="0025013C"/>
    <w:rsid w:val="00252E0E"/>
    <w:rsid w:val="0026460E"/>
    <w:rsid w:val="002702E7"/>
    <w:rsid w:val="002729A1"/>
    <w:rsid w:val="00282172"/>
    <w:rsid w:val="00285C4F"/>
    <w:rsid w:val="002A26E9"/>
    <w:rsid w:val="002B0E59"/>
    <w:rsid w:val="002B6820"/>
    <w:rsid w:val="002C7E28"/>
    <w:rsid w:val="002D7DEF"/>
    <w:rsid w:val="002D7E43"/>
    <w:rsid w:val="002E626C"/>
    <w:rsid w:val="002F0258"/>
    <w:rsid w:val="002F1306"/>
    <w:rsid w:val="002F4A6C"/>
    <w:rsid w:val="0030476F"/>
    <w:rsid w:val="003117D0"/>
    <w:rsid w:val="00312E27"/>
    <w:rsid w:val="0031682D"/>
    <w:rsid w:val="0032289C"/>
    <w:rsid w:val="00324EBB"/>
    <w:rsid w:val="00325164"/>
    <w:rsid w:val="003270CB"/>
    <w:rsid w:val="00327D52"/>
    <w:rsid w:val="00332B9D"/>
    <w:rsid w:val="00337759"/>
    <w:rsid w:val="00342BCB"/>
    <w:rsid w:val="00351769"/>
    <w:rsid w:val="00351A35"/>
    <w:rsid w:val="00351BA2"/>
    <w:rsid w:val="0035793C"/>
    <w:rsid w:val="00360319"/>
    <w:rsid w:val="003643BF"/>
    <w:rsid w:val="00376BBB"/>
    <w:rsid w:val="00377ED8"/>
    <w:rsid w:val="00384910"/>
    <w:rsid w:val="00385A3E"/>
    <w:rsid w:val="00385FDB"/>
    <w:rsid w:val="00386801"/>
    <w:rsid w:val="00397880"/>
    <w:rsid w:val="00397D47"/>
    <w:rsid w:val="003A01D3"/>
    <w:rsid w:val="003A17F7"/>
    <w:rsid w:val="003A1F76"/>
    <w:rsid w:val="003A2F91"/>
    <w:rsid w:val="003B05B5"/>
    <w:rsid w:val="003B247E"/>
    <w:rsid w:val="003B52C5"/>
    <w:rsid w:val="003B69F9"/>
    <w:rsid w:val="003C4ED8"/>
    <w:rsid w:val="003D1965"/>
    <w:rsid w:val="003D1E5B"/>
    <w:rsid w:val="003D26BD"/>
    <w:rsid w:val="003E30B1"/>
    <w:rsid w:val="003E55CE"/>
    <w:rsid w:val="003E6CB2"/>
    <w:rsid w:val="003F67DE"/>
    <w:rsid w:val="004065FB"/>
    <w:rsid w:val="004071A7"/>
    <w:rsid w:val="00410F8C"/>
    <w:rsid w:val="00421295"/>
    <w:rsid w:val="00422346"/>
    <w:rsid w:val="0042417B"/>
    <w:rsid w:val="00443891"/>
    <w:rsid w:val="00444251"/>
    <w:rsid w:val="004458E7"/>
    <w:rsid w:val="00447868"/>
    <w:rsid w:val="004576DC"/>
    <w:rsid w:val="004631FE"/>
    <w:rsid w:val="00464DAA"/>
    <w:rsid w:val="004756E7"/>
    <w:rsid w:val="00477988"/>
    <w:rsid w:val="00482C51"/>
    <w:rsid w:val="00487985"/>
    <w:rsid w:val="00490DBF"/>
    <w:rsid w:val="0049183F"/>
    <w:rsid w:val="00494DC9"/>
    <w:rsid w:val="004A398E"/>
    <w:rsid w:val="004A5838"/>
    <w:rsid w:val="004B66FF"/>
    <w:rsid w:val="004B6FCB"/>
    <w:rsid w:val="004C4E0F"/>
    <w:rsid w:val="004C6685"/>
    <w:rsid w:val="004D3D8A"/>
    <w:rsid w:val="004D6D6A"/>
    <w:rsid w:val="004E12E8"/>
    <w:rsid w:val="004F3361"/>
    <w:rsid w:val="005024FF"/>
    <w:rsid w:val="00510C6B"/>
    <w:rsid w:val="00513951"/>
    <w:rsid w:val="00520AAE"/>
    <w:rsid w:val="0052452B"/>
    <w:rsid w:val="00525FB9"/>
    <w:rsid w:val="005303DF"/>
    <w:rsid w:val="0053048F"/>
    <w:rsid w:val="00546873"/>
    <w:rsid w:val="00550CA0"/>
    <w:rsid w:val="00552340"/>
    <w:rsid w:val="0055459C"/>
    <w:rsid w:val="00554CE6"/>
    <w:rsid w:val="005723D7"/>
    <w:rsid w:val="00573E6E"/>
    <w:rsid w:val="00580D8A"/>
    <w:rsid w:val="00584A45"/>
    <w:rsid w:val="00585A7F"/>
    <w:rsid w:val="005875E9"/>
    <w:rsid w:val="005936C8"/>
    <w:rsid w:val="005A08ED"/>
    <w:rsid w:val="005A0D4C"/>
    <w:rsid w:val="005B36D7"/>
    <w:rsid w:val="005B6C48"/>
    <w:rsid w:val="005C0084"/>
    <w:rsid w:val="005C240E"/>
    <w:rsid w:val="005D0F70"/>
    <w:rsid w:val="005D40CA"/>
    <w:rsid w:val="005D4B3F"/>
    <w:rsid w:val="005D4E7B"/>
    <w:rsid w:val="005E1AB2"/>
    <w:rsid w:val="005E2110"/>
    <w:rsid w:val="005E41A9"/>
    <w:rsid w:val="005F22AD"/>
    <w:rsid w:val="00601592"/>
    <w:rsid w:val="006022C8"/>
    <w:rsid w:val="00607EE8"/>
    <w:rsid w:val="0061543D"/>
    <w:rsid w:val="00615727"/>
    <w:rsid w:val="00624C09"/>
    <w:rsid w:val="006262DF"/>
    <w:rsid w:val="0064277A"/>
    <w:rsid w:val="006462EA"/>
    <w:rsid w:val="0065630A"/>
    <w:rsid w:val="00661BAB"/>
    <w:rsid w:val="00666339"/>
    <w:rsid w:val="00667B61"/>
    <w:rsid w:val="006717DB"/>
    <w:rsid w:val="006726A9"/>
    <w:rsid w:val="00674311"/>
    <w:rsid w:val="00674A8E"/>
    <w:rsid w:val="00674E09"/>
    <w:rsid w:val="00686124"/>
    <w:rsid w:val="006944FD"/>
    <w:rsid w:val="006A03E5"/>
    <w:rsid w:val="006A39AF"/>
    <w:rsid w:val="006A659B"/>
    <w:rsid w:val="006B1674"/>
    <w:rsid w:val="006B3755"/>
    <w:rsid w:val="006D0D9D"/>
    <w:rsid w:val="006E41E5"/>
    <w:rsid w:val="006E5075"/>
    <w:rsid w:val="006F22B7"/>
    <w:rsid w:val="006F73E6"/>
    <w:rsid w:val="0070060C"/>
    <w:rsid w:val="007123B9"/>
    <w:rsid w:val="00721F04"/>
    <w:rsid w:val="00721FD0"/>
    <w:rsid w:val="007230D8"/>
    <w:rsid w:val="0072425E"/>
    <w:rsid w:val="007264BB"/>
    <w:rsid w:val="0073113C"/>
    <w:rsid w:val="007352B1"/>
    <w:rsid w:val="00735D25"/>
    <w:rsid w:val="00736979"/>
    <w:rsid w:val="00744547"/>
    <w:rsid w:val="00757F27"/>
    <w:rsid w:val="007606DE"/>
    <w:rsid w:val="0076073C"/>
    <w:rsid w:val="00761AAC"/>
    <w:rsid w:val="00764074"/>
    <w:rsid w:val="0076782B"/>
    <w:rsid w:val="0077114B"/>
    <w:rsid w:val="007758C1"/>
    <w:rsid w:val="00782B51"/>
    <w:rsid w:val="00790891"/>
    <w:rsid w:val="007975A4"/>
    <w:rsid w:val="007B68CA"/>
    <w:rsid w:val="007C0724"/>
    <w:rsid w:val="007C16BC"/>
    <w:rsid w:val="007C5092"/>
    <w:rsid w:val="007D5725"/>
    <w:rsid w:val="007E2671"/>
    <w:rsid w:val="007F0B00"/>
    <w:rsid w:val="007F1BC2"/>
    <w:rsid w:val="00801EFA"/>
    <w:rsid w:val="008033A5"/>
    <w:rsid w:val="00815E7A"/>
    <w:rsid w:val="00825EF0"/>
    <w:rsid w:val="00826803"/>
    <w:rsid w:val="008358AA"/>
    <w:rsid w:val="008375CA"/>
    <w:rsid w:val="0084687F"/>
    <w:rsid w:val="00846EFC"/>
    <w:rsid w:val="00850124"/>
    <w:rsid w:val="00854329"/>
    <w:rsid w:val="00864802"/>
    <w:rsid w:val="008648B1"/>
    <w:rsid w:val="008674E3"/>
    <w:rsid w:val="00870FD2"/>
    <w:rsid w:val="008923A5"/>
    <w:rsid w:val="00892468"/>
    <w:rsid w:val="00892BF9"/>
    <w:rsid w:val="00897328"/>
    <w:rsid w:val="008A083F"/>
    <w:rsid w:val="008A22C0"/>
    <w:rsid w:val="008B18AA"/>
    <w:rsid w:val="008C2D53"/>
    <w:rsid w:val="008C33B7"/>
    <w:rsid w:val="008D0046"/>
    <w:rsid w:val="008D3D4B"/>
    <w:rsid w:val="008E475F"/>
    <w:rsid w:val="008F39BB"/>
    <w:rsid w:val="0090454B"/>
    <w:rsid w:val="00906546"/>
    <w:rsid w:val="009115B7"/>
    <w:rsid w:val="00911669"/>
    <w:rsid w:val="00921D01"/>
    <w:rsid w:val="009247EE"/>
    <w:rsid w:val="00930EB8"/>
    <w:rsid w:val="0093329C"/>
    <w:rsid w:val="00934C2E"/>
    <w:rsid w:val="00942E27"/>
    <w:rsid w:val="00952E10"/>
    <w:rsid w:val="0096214C"/>
    <w:rsid w:val="00963734"/>
    <w:rsid w:val="00982FE2"/>
    <w:rsid w:val="00986394"/>
    <w:rsid w:val="00987C5B"/>
    <w:rsid w:val="00995DAB"/>
    <w:rsid w:val="009A694E"/>
    <w:rsid w:val="009B0873"/>
    <w:rsid w:val="009B5ADA"/>
    <w:rsid w:val="009B6114"/>
    <w:rsid w:val="009B7527"/>
    <w:rsid w:val="009C1439"/>
    <w:rsid w:val="009D1E2A"/>
    <w:rsid w:val="009D3707"/>
    <w:rsid w:val="009E0173"/>
    <w:rsid w:val="009E2DA2"/>
    <w:rsid w:val="009F25E0"/>
    <w:rsid w:val="009F3D03"/>
    <w:rsid w:val="00A0331A"/>
    <w:rsid w:val="00A055DB"/>
    <w:rsid w:val="00A226B1"/>
    <w:rsid w:val="00A240F4"/>
    <w:rsid w:val="00A5533B"/>
    <w:rsid w:val="00A66797"/>
    <w:rsid w:val="00A87469"/>
    <w:rsid w:val="00A90317"/>
    <w:rsid w:val="00A9529D"/>
    <w:rsid w:val="00AA11A5"/>
    <w:rsid w:val="00AA5165"/>
    <w:rsid w:val="00AB489C"/>
    <w:rsid w:val="00AC4686"/>
    <w:rsid w:val="00AC7C8A"/>
    <w:rsid w:val="00AD1956"/>
    <w:rsid w:val="00AE13D2"/>
    <w:rsid w:val="00AE2B69"/>
    <w:rsid w:val="00AE319D"/>
    <w:rsid w:val="00B025A1"/>
    <w:rsid w:val="00B10C64"/>
    <w:rsid w:val="00B158F6"/>
    <w:rsid w:val="00B2319F"/>
    <w:rsid w:val="00B231A1"/>
    <w:rsid w:val="00B25872"/>
    <w:rsid w:val="00B27643"/>
    <w:rsid w:val="00B35B8F"/>
    <w:rsid w:val="00B452FE"/>
    <w:rsid w:val="00B66B67"/>
    <w:rsid w:val="00B73CE5"/>
    <w:rsid w:val="00B76080"/>
    <w:rsid w:val="00B821A7"/>
    <w:rsid w:val="00B913C4"/>
    <w:rsid w:val="00B917D8"/>
    <w:rsid w:val="00BA4D3A"/>
    <w:rsid w:val="00BB2E29"/>
    <w:rsid w:val="00BB3F36"/>
    <w:rsid w:val="00BB7E72"/>
    <w:rsid w:val="00BC5B04"/>
    <w:rsid w:val="00BD3A44"/>
    <w:rsid w:val="00BD5582"/>
    <w:rsid w:val="00BF02F9"/>
    <w:rsid w:val="00BF1AE1"/>
    <w:rsid w:val="00BF1B57"/>
    <w:rsid w:val="00C00B47"/>
    <w:rsid w:val="00C0344F"/>
    <w:rsid w:val="00C1277C"/>
    <w:rsid w:val="00C14BBE"/>
    <w:rsid w:val="00C17231"/>
    <w:rsid w:val="00C17A42"/>
    <w:rsid w:val="00C32590"/>
    <w:rsid w:val="00C32D72"/>
    <w:rsid w:val="00C33C8D"/>
    <w:rsid w:val="00C37885"/>
    <w:rsid w:val="00C5133B"/>
    <w:rsid w:val="00C57D50"/>
    <w:rsid w:val="00C6025D"/>
    <w:rsid w:val="00C615E5"/>
    <w:rsid w:val="00C63C64"/>
    <w:rsid w:val="00C66D5C"/>
    <w:rsid w:val="00C67F50"/>
    <w:rsid w:val="00C7265D"/>
    <w:rsid w:val="00C73D1B"/>
    <w:rsid w:val="00C82453"/>
    <w:rsid w:val="00C93BC5"/>
    <w:rsid w:val="00C95043"/>
    <w:rsid w:val="00C95616"/>
    <w:rsid w:val="00C96099"/>
    <w:rsid w:val="00C9745D"/>
    <w:rsid w:val="00CA39DF"/>
    <w:rsid w:val="00CA3FD7"/>
    <w:rsid w:val="00CB00A5"/>
    <w:rsid w:val="00CB11BD"/>
    <w:rsid w:val="00CB6302"/>
    <w:rsid w:val="00CB7C00"/>
    <w:rsid w:val="00CB7D7D"/>
    <w:rsid w:val="00CC2A70"/>
    <w:rsid w:val="00CC5063"/>
    <w:rsid w:val="00CC536E"/>
    <w:rsid w:val="00CD689C"/>
    <w:rsid w:val="00CE259F"/>
    <w:rsid w:val="00CE2BB4"/>
    <w:rsid w:val="00CE45A1"/>
    <w:rsid w:val="00CF51C1"/>
    <w:rsid w:val="00CF5F3E"/>
    <w:rsid w:val="00D002F4"/>
    <w:rsid w:val="00D045CD"/>
    <w:rsid w:val="00D07BB5"/>
    <w:rsid w:val="00D15FFA"/>
    <w:rsid w:val="00D35017"/>
    <w:rsid w:val="00D357C2"/>
    <w:rsid w:val="00D40B6E"/>
    <w:rsid w:val="00D642B9"/>
    <w:rsid w:val="00D718AD"/>
    <w:rsid w:val="00D73BE5"/>
    <w:rsid w:val="00D760AA"/>
    <w:rsid w:val="00D80FAF"/>
    <w:rsid w:val="00D81233"/>
    <w:rsid w:val="00D8698D"/>
    <w:rsid w:val="00D92ADB"/>
    <w:rsid w:val="00D94269"/>
    <w:rsid w:val="00DC0397"/>
    <w:rsid w:val="00DC1D3C"/>
    <w:rsid w:val="00DC787A"/>
    <w:rsid w:val="00DE4C9C"/>
    <w:rsid w:val="00DF21D6"/>
    <w:rsid w:val="00DF5C13"/>
    <w:rsid w:val="00E10F08"/>
    <w:rsid w:val="00E21F03"/>
    <w:rsid w:val="00E22156"/>
    <w:rsid w:val="00E239C6"/>
    <w:rsid w:val="00E26A2E"/>
    <w:rsid w:val="00E33B9B"/>
    <w:rsid w:val="00E35476"/>
    <w:rsid w:val="00E44EE0"/>
    <w:rsid w:val="00E54169"/>
    <w:rsid w:val="00E5474A"/>
    <w:rsid w:val="00E54DCE"/>
    <w:rsid w:val="00E57D44"/>
    <w:rsid w:val="00E61BE8"/>
    <w:rsid w:val="00E667F7"/>
    <w:rsid w:val="00E80605"/>
    <w:rsid w:val="00E8212D"/>
    <w:rsid w:val="00E84A80"/>
    <w:rsid w:val="00E86CF2"/>
    <w:rsid w:val="00E87C5E"/>
    <w:rsid w:val="00EA3B60"/>
    <w:rsid w:val="00EA5CE0"/>
    <w:rsid w:val="00EA7F6A"/>
    <w:rsid w:val="00EB3575"/>
    <w:rsid w:val="00EB575D"/>
    <w:rsid w:val="00EB7245"/>
    <w:rsid w:val="00EC0618"/>
    <w:rsid w:val="00EC1D74"/>
    <w:rsid w:val="00EC6195"/>
    <w:rsid w:val="00ED0A5A"/>
    <w:rsid w:val="00ED6821"/>
    <w:rsid w:val="00EE0E59"/>
    <w:rsid w:val="00EE28B7"/>
    <w:rsid w:val="00EE7956"/>
    <w:rsid w:val="00EE7CD2"/>
    <w:rsid w:val="00F144A1"/>
    <w:rsid w:val="00F177C5"/>
    <w:rsid w:val="00F2762B"/>
    <w:rsid w:val="00F30D1A"/>
    <w:rsid w:val="00F41073"/>
    <w:rsid w:val="00F43DDC"/>
    <w:rsid w:val="00F44A78"/>
    <w:rsid w:val="00F53B73"/>
    <w:rsid w:val="00F5616A"/>
    <w:rsid w:val="00F57102"/>
    <w:rsid w:val="00F621F1"/>
    <w:rsid w:val="00F63A81"/>
    <w:rsid w:val="00F65798"/>
    <w:rsid w:val="00F7650E"/>
    <w:rsid w:val="00F83F92"/>
    <w:rsid w:val="00FA4D84"/>
    <w:rsid w:val="00FB019F"/>
    <w:rsid w:val="00FB1C3F"/>
    <w:rsid w:val="00FC1DB0"/>
    <w:rsid w:val="00FC2691"/>
    <w:rsid w:val="00FC3C6F"/>
    <w:rsid w:val="00FC3D9A"/>
    <w:rsid w:val="00FC6552"/>
    <w:rsid w:val="00FD26DF"/>
    <w:rsid w:val="00FD5001"/>
    <w:rsid w:val="00FD70F7"/>
    <w:rsid w:val="00FE2892"/>
    <w:rsid w:val="00FE78D6"/>
    <w:rsid w:val="00FF3C1B"/>
    <w:rsid w:val="00FF4AF7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5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5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1221</Words>
  <Characters>6965</Characters>
  <Application>Microsoft Office Word</Application>
  <DocSecurity>0</DocSecurity>
  <Lines>58</Lines>
  <Paragraphs>16</Paragraphs>
  <ScaleCrop>false</ScaleCrop>
  <Company/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2016-09-14T04:00:00Z</dcterms:created>
  <dcterms:modified xsi:type="dcterms:W3CDTF">2016-09-14T04:01:00Z</dcterms:modified>
</cp:coreProperties>
</file>