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52" w:rsidRDefault="00AD271E" w:rsidP="00A5704C">
      <w:pPr>
        <w:pStyle w:val="1"/>
        <w:jc w:val="center"/>
      </w:pPr>
      <w:r>
        <w:rPr>
          <w:b/>
          <w:bCs/>
        </w:rPr>
        <w:br/>
        <w:t xml:space="preserve">План </w:t>
      </w:r>
      <w:r w:rsidR="00A5704C">
        <w:rPr>
          <w:b/>
          <w:bCs/>
        </w:rPr>
        <w:t>реализации проекта «Формирование читательской грамотности учащихся начальной и основной школы»</w:t>
      </w:r>
      <w:r w:rsidR="00A5704C">
        <w:rPr>
          <w:b/>
          <w:bCs/>
        </w:rPr>
        <w:br/>
        <w:t>2020 - 2021</w:t>
      </w:r>
      <w:r>
        <w:rPr>
          <w:b/>
          <w:bCs/>
        </w:rPr>
        <w:t xml:space="preserve"> учебный год</w:t>
      </w:r>
      <w:r w:rsidR="00416F60">
        <w:rPr>
          <w:b/>
          <w:bCs/>
        </w:rPr>
        <w:t xml:space="preserve"> </w:t>
      </w:r>
    </w:p>
    <w:p w:rsidR="00644E52" w:rsidRDefault="00AD271E">
      <w:pPr>
        <w:pStyle w:val="1"/>
        <w:ind w:firstLine="360"/>
      </w:pPr>
      <w:r>
        <w:rPr>
          <w:b/>
          <w:bCs/>
          <w:u w:val="single"/>
        </w:rPr>
        <w:t>Цель:</w:t>
      </w:r>
      <w:r w:rsidR="00A5704C">
        <w:t>- создание условий для формирования у обучающихся читательской грамотности через выявление и применение на практике эффективных приемов, методик, способов и средств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216"/>
        <w:gridCol w:w="1987"/>
        <w:gridCol w:w="3269"/>
      </w:tblGrid>
      <w:tr w:rsidR="00644E52"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644E52">
        <w:trPr>
          <w:trHeight w:hRule="exact" w:val="370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I. Информационно-аналитическая деятельность</w:t>
            </w:r>
          </w:p>
        </w:tc>
      </w:tr>
      <w:tr w:rsidR="00644E52">
        <w:trPr>
          <w:trHeight w:hRule="exact" w:val="124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spacing w:before="260"/>
            </w:pPr>
            <w:r>
              <w:t>1.1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Интерпретация результатов мониторинга оценки динамики читате</w:t>
            </w:r>
            <w:r w:rsidR="00A5704C">
              <w:t>льской грамотности обучающихся 5</w:t>
            </w:r>
            <w:r>
              <w:t xml:space="preserve"> класса с сопоставлением результатов КДР по читательской грамотности в 4 классе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сентябрь </w:t>
            </w:r>
            <w:r w:rsidR="00A5704C">
              <w:t>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E52" w:rsidRDefault="00AD271E">
            <w:pPr>
              <w:pStyle w:val="a5"/>
            </w:pPr>
            <w:r>
              <w:t>Заместитель директора по УВР</w:t>
            </w:r>
            <w:r w:rsidR="00A5704C">
              <w:t>, методисты</w:t>
            </w:r>
          </w:p>
          <w:p w:rsidR="00A5704C" w:rsidRDefault="00A5704C">
            <w:pPr>
              <w:pStyle w:val="a5"/>
            </w:pPr>
          </w:p>
          <w:p w:rsidR="00A5704C" w:rsidRDefault="00A5704C">
            <w:pPr>
              <w:pStyle w:val="a5"/>
            </w:pPr>
          </w:p>
        </w:tc>
      </w:tr>
      <w:tr w:rsidR="00644E52">
        <w:trPr>
          <w:trHeight w:hRule="exact" w:val="32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spacing w:before="260"/>
            </w:pPr>
            <w:r>
              <w:t>1.2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Анализ результатов мониторинга оценки динамики читательской грамот</w:t>
            </w:r>
            <w:r>
              <w:softHyphen/>
              <w:t>ности обучающихся на основе имеющихся</w:t>
            </w:r>
            <w:hyperlink r:id="rId9" w:history="1">
              <w:r>
                <w:t xml:space="preserve"> баз данных.</w:t>
              </w:r>
            </w:hyperlink>
          </w:p>
          <w:p w:rsidR="00644E52" w:rsidRDefault="00AD271E">
            <w:pPr>
              <w:pStyle w:val="a5"/>
            </w:pPr>
            <w:r>
              <w:t>Анализ групп умений:</w:t>
            </w:r>
          </w:p>
          <w:p w:rsidR="00644E52" w:rsidRDefault="00AD271E">
            <w:pPr>
              <w:pStyle w:val="a5"/>
              <w:numPr>
                <w:ilvl w:val="0"/>
                <w:numId w:val="1"/>
              </w:numPr>
              <w:tabs>
                <w:tab w:val="left" w:pos="163"/>
              </w:tabs>
            </w:pPr>
            <w:r>
              <w:t>общее понимание и ориентация в тексте;</w:t>
            </w:r>
          </w:p>
          <w:p w:rsidR="00644E52" w:rsidRDefault="00AD271E">
            <w:pPr>
              <w:pStyle w:val="a5"/>
              <w:numPr>
                <w:ilvl w:val="0"/>
                <w:numId w:val="1"/>
              </w:numPr>
              <w:tabs>
                <w:tab w:val="left" w:pos="158"/>
              </w:tabs>
            </w:pPr>
            <w:r>
              <w:t>глубокое и детальное понимание содержания и формы текста;</w:t>
            </w:r>
          </w:p>
          <w:p w:rsidR="00644E52" w:rsidRDefault="00AD271E">
            <w:pPr>
              <w:pStyle w:val="a5"/>
              <w:numPr>
                <w:ilvl w:val="0"/>
                <w:numId w:val="1"/>
              </w:numPr>
              <w:tabs>
                <w:tab w:val="left" w:pos="158"/>
              </w:tabs>
            </w:pPr>
            <w:r>
              <w:t>использование информации из текста для различных целей;</w:t>
            </w:r>
          </w:p>
          <w:p w:rsidR="00644E52" w:rsidRDefault="00AD271E">
            <w:pPr>
              <w:pStyle w:val="a5"/>
              <w:numPr>
                <w:ilvl w:val="0"/>
                <w:numId w:val="1"/>
              </w:numPr>
              <w:tabs>
                <w:tab w:val="left" w:pos="163"/>
              </w:tabs>
            </w:pPr>
            <w:r>
              <w:t>осмысление и оценка содержания и формы текста;</w:t>
            </w:r>
          </w:p>
          <w:p w:rsidR="00644E52" w:rsidRDefault="00AD271E">
            <w:pPr>
              <w:pStyle w:val="a5"/>
            </w:pPr>
            <w:r>
              <w:t>Анализ индивидуальных и обобщённых результатов выполнения ВПР, КДР по учебным предметам с позиции выявленных проблемных элемен</w:t>
            </w:r>
            <w:r>
              <w:softHyphen/>
              <w:t>тов.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5704C">
            <w:pPr>
              <w:pStyle w:val="a5"/>
            </w:pPr>
            <w:r>
              <w:t>Март-май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04C" w:rsidRDefault="00AD271E">
            <w:pPr>
              <w:pStyle w:val="a5"/>
              <w:spacing w:before="260" w:after="320"/>
            </w:pPr>
            <w:r>
              <w:t>Заместитель директора по УВР</w:t>
            </w:r>
            <w:r w:rsidR="00A5704C">
              <w:t>, методисты</w:t>
            </w:r>
          </w:p>
          <w:p w:rsidR="00644E52" w:rsidRDefault="00AD271E">
            <w:pPr>
              <w:pStyle w:val="a5"/>
            </w:pPr>
            <w:r>
              <w:t>Учителя-предметники</w:t>
            </w:r>
          </w:p>
        </w:tc>
      </w:tr>
      <w:tr w:rsidR="00644E52">
        <w:trPr>
          <w:trHeight w:hRule="exact" w:val="374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II. Организационная деятельность</w:t>
            </w: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2.1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Создание рабочей группы по формированию ЧГ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5704C">
            <w:pPr>
              <w:pStyle w:val="a5"/>
            </w:pPr>
            <w:r>
              <w:t>Март 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Заместитель директора по УВР</w:t>
            </w:r>
          </w:p>
        </w:tc>
      </w:tr>
      <w:tr w:rsidR="00644E52">
        <w:trPr>
          <w:trHeight w:hRule="exact" w:val="370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III. Методическое сопровождение</w:t>
            </w:r>
          </w:p>
        </w:tc>
      </w:tr>
      <w:tr w:rsidR="00644E52">
        <w:trPr>
          <w:trHeight w:hRule="exact" w:val="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3.1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Разработка комплекса мероприятий, направленных на повышение уровня читательской грамотности обучающихся.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BD750F">
            <w:pPr>
              <w:pStyle w:val="a5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МЕТОДИСТЫ</w:t>
            </w:r>
          </w:p>
        </w:tc>
      </w:tr>
      <w:tr w:rsidR="00644E52"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3.2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Заседание рабочей группы по отбору инструментария для проведения контрольных и диагностических процедур, помогающих отследить ре</w:t>
            </w:r>
            <w:r>
              <w:softHyphen/>
              <w:t>зультаты формирования читательской грамотности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BD750F">
            <w:pPr>
              <w:pStyle w:val="a5"/>
            </w:pPr>
            <w:r>
              <w:t xml:space="preserve">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 xml:space="preserve">Учителя </w:t>
            </w:r>
            <w:r w:rsidR="00416F60">
              <w:t>–</w:t>
            </w:r>
            <w:r>
              <w:t>предметники</w:t>
            </w:r>
            <w:r w:rsidR="00416F60">
              <w:t>, методисты.</w:t>
            </w:r>
            <w:bookmarkStart w:id="0" w:name="_GoBack"/>
            <w:bookmarkEnd w:id="0"/>
          </w:p>
        </w:tc>
      </w:tr>
      <w:tr w:rsidR="00644E52">
        <w:trPr>
          <w:trHeight w:hRule="exact" w:val="8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lastRenderedPageBreak/>
              <w:t>3.3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E52" w:rsidRDefault="00AD271E" w:rsidP="00416F60">
            <w:pPr>
              <w:pStyle w:val="a5"/>
            </w:pPr>
            <w:r>
              <w:t xml:space="preserve">Открытые уроки, мастер классы, семинары, круглые столы в рамках </w:t>
            </w:r>
            <w:r w:rsidR="00416F60">
              <w:t>проекта.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2021-2023гг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F60" w:rsidRDefault="00416F60">
            <w:pPr>
              <w:pStyle w:val="a5"/>
            </w:pPr>
            <w:r>
              <w:t>Администрация школы</w:t>
            </w:r>
          </w:p>
          <w:p w:rsidR="00644E52" w:rsidRDefault="00AD271E">
            <w:pPr>
              <w:pStyle w:val="a5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644E52"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3.4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6F60" w:rsidRDefault="00416F60" w:rsidP="00416F60">
            <w:pPr>
              <w:pStyle w:val="a5"/>
            </w:pPr>
            <w:r>
              <w:rPr>
                <w:i/>
                <w:iCs/>
              </w:rPr>
              <w:t>ВШК</w:t>
            </w:r>
            <w:r w:rsidR="00AD271E">
              <w:t xml:space="preserve"> «</w:t>
            </w:r>
            <w:r>
              <w:t>Смысловое чтение</w:t>
            </w:r>
            <w:r w:rsidR="00AD271E">
              <w:t xml:space="preserve"> в познавательной дея</w:t>
            </w:r>
            <w:r w:rsidR="00AD271E">
              <w:softHyphen/>
              <w:t>тельности учащихся»</w:t>
            </w:r>
          </w:p>
          <w:p w:rsidR="00416F60" w:rsidRDefault="00416F60" w:rsidP="00416F60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Апрель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both"/>
            </w:pPr>
            <w:r>
              <w:t>Заместитель директора по УВР</w:t>
            </w: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3.5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Анализ использования приемов и методов обучения смысловому чтению по результатам тематического контроля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416F60">
            <w:pPr>
              <w:pStyle w:val="a5"/>
            </w:pPr>
            <w:r>
              <w:t>Май 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both"/>
            </w:pPr>
            <w:r>
              <w:t>Заместитель директора по УВР</w:t>
            </w:r>
          </w:p>
        </w:tc>
      </w:tr>
      <w:tr w:rsidR="00644E52">
        <w:trPr>
          <w:trHeight w:hRule="exact" w:val="8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3.6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E52" w:rsidRDefault="00AD271E">
            <w:pPr>
              <w:pStyle w:val="a5"/>
            </w:pPr>
            <w:r>
              <w:rPr>
                <w:i/>
                <w:iCs/>
              </w:rPr>
              <w:t>Практический семинар</w:t>
            </w:r>
            <w:r>
              <w:t xml:space="preserve"> «Обмен опытом по формированию читательской грамотности»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416F60" w:rsidP="00416F60">
            <w:pPr>
              <w:pStyle w:val="a5"/>
            </w:pPr>
            <w:r>
              <w:t>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E52" w:rsidRDefault="00AD271E">
            <w:pPr>
              <w:pStyle w:val="a5"/>
              <w:jc w:val="both"/>
            </w:pPr>
            <w:r>
              <w:t xml:space="preserve">Администрация школы 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644E52"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3.7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Итоговый мониторинг. Анализ динамики результатов диагностических работ по читательской грамотности. Составление методических рекомен</w:t>
            </w:r>
            <w:r>
              <w:softHyphen/>
              <w:t>даций.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Май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644E52">
        <w:trPr>
          <w:trHeight w:hRule="exact" w:val="331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IV. Работа с педагогическими кадрами</w:t>
            </w:r>
          </w:p>
        </w:tc>
      </w:tr>
      <w:tr w:rsidR="00644E52"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4.1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Мониторинг профессиональных дефицитов педагогов по работе с резуль</w:t>
            </w:r>
            <w:r>
              <w:softHyphen/>
              <w:t>татами КДР ЧГ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BD750F">
            <w:pPr>
              <w:pStyle w:val="a5"/>
            </w:pPr>
            <w:r>
              <w:t>Май  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Администрация школы</w:t>
            </w: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>4.2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Прохождения курсов повышения квалификации учителе</w:t>
            </w:r>
            <w:proofErr w:type="gramStart"/>
            <w:r>
              <w:t>й-</w:t>
            </w:r>
            <w:proofErr w:type="gramEnd"/>
            <w:r>
              <w:t xml:space="preserve"> предметников по по</w:t>
            </w:r>
            <w:r>
              <w:softHyphen/>
              <w:t>вышению уровня ЧГ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BD750F">
            <w:pPr>
              <w:pStyle w:val="a5"/>
            </w:pPr>
            <w:r>
              <w:t>2020-2023</w:t>
            </w:r>
          </w:p>
          <w:p w:rsidR="00BD750F" w:rsidRDefault="00BD750F">
            <w:pPr>
              <w:pStyle w:val="a5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jc w:val="both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644E52">
        <w:trPr>
          <w:trHeight w:hRule="exact"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E52" w:rsidRDefault="00AD271E">
            <w:pPr>
              <w:pStyle w:val="a5"/>
              <w:jc w:val="both"/>
            </w:pPr>
            <w:r>
              <w:t>4.3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E52" w:rsidRDefault="00AD271E">
            <w:pPr>
              <w:pStyle w:val="a5"/>
            </w:pPr>
            <w:r>
              <w:t xml:space="preserve">Проведение тематического контроля «Использование на уроках </w:t>
            </w:r>
            <w:proofErr w:type="spellStart"/>
            <w:r>
              <w:t>техноло</w:t>
            </w:r>
            <w:proofErr w:type="spellEnd"/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E52" w:rsidRDefault="00416F60">
            <w:pPr>
              <w:pStyle w:val="a5"/>
            </w:pPr>
            <w:r>
              <w:t>2021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E52" w:rsidRDefault="00AD271E">
            <w:pPr>
              <w:pStyle w:val="a5"/>
              <w:jc w:val="both"/>
            </w:pPr>
            <w:r>
              <w:t>Администрация школы</w:t>
            </w:r>
          </w:p>
        </w:tc>
      </w:tr>
    </w:tbl>
    <w:p w:rsidR="00644E52" w:rsidRDefault="00AD271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9216"/>
        <w:gridCol w:w="1987"/>
        <w:gridCol w:w="3269"/>
      </w:tblGrid>
      <w:tr w:rsidR="00644E52"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644E52">
            <w:pPr>
              <w:rPr>
                <w:sz w:val="10"/>
                <w:szCs w:val="1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proofErr w:type="spellStart"/>
            <w:r>
              <w:t>гий</w:t>
            </w:r>
            <w:proofErr w:type="spellEnd"/>
            <w:r>
              <w:t>, методов и приемов, направленных на формирование читательской грамотности» во 2-8 классах.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644E52">
            <w:pPr>
              <w:pStyle w:val="a5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644E52">
            <w:pPr>
              <w:rPr>
                <w:sz w:val="10"/>
                <w:szCs w:val="10"/>
              </w:rPr>
            </w:pP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4.4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 w:rsidP="00BD750F">
            <w:pPr>
              <w:pStyle w:val="a5"/>
            </w:pPr>
            <w:r>
              <w:t xml:space="preserve">Организация участия педагогов в </w:t>
            </w:r>
            <w:r w:rsidR="00BD750F">
              <w:t xml:space="preserve">методических десантах, </w:t>
            </w:r>
            <w:r>
              <w:t xml:space="preserve">семинарах, </w:t>
            </w:r>
            <w:proofErr w:type="spellStart"/>
            <w:r>
              <w:t>вебинарах</w:t>
            </w:r>
            <w:proofErr w:type="spellEnd"/>
            <w:r>
              <w:t xml:space="preserve"> по тематике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в течение го</w:t>
            </w:r>
            <w:r>
              <w:softHyphen/>
              <w:t>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50F" w:rsidRDefault="00BD750F">
            <w:pPr>
              <w:pStyle w:val="a5"/>
            </w:pPr>
            <w:r>
              <w:t>Администрация школы</w:t>
            </w:r>
          </w:p>
          <w:p w:rsidR="00644E52" w:rsidRDefault="00AD271E">
            <w:pPr>
              <w:pStyle w:val="a5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644E52">
        <w:trPr>
          <w:trHeight w:hRule="exact" w:val="331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V. Работа с учащимися</w:t>
            </w:r>
          </w:p>
        </w:tc>
      </w:tr>
      <w:tr w:rsidR="00644E52">
        <w:trPr>
          <w:trHeight w:hRule="exact" w:val="16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spacing w:before="260"/>
            </w:pPr>
            <w:r>
              <w:t>5.1.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Организация</w:t>
            </w:r>
            <w:hyperlink r:id="rId10" w:history="1">
              <w:r>
                <w:t xml:space="preserve"> работы по коррекции </w:t>
              </w:r>
            </w:hyperlink>
            <w:r>
              <w:t>и предупреждению выявленных в ходе мониторинговых исследований затруднений с использованием заданий, направленных на формирование умений извлекать информацию и делать простые умозаключения, интегрировать и интерпретировать сообщения текста, размышлять о сообщениях текста и оценивать их.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spacing w:before="260"/>
            </w:pPr>
            <w:r>
              <w:t>в течение го</w:t>
            </w:r>
            <w:r>
              <w:softHyphen/>
              <w:t>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  <w:spacing w:before="260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5.2.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 xml:space="preserve">Организация индивидуальных и групповых занятий с </w:t>
            </w:r>
            <w:proofErr w:type="gramStart"/>
            <w:r>
              <w:t>обучающимися</w:t>
            </w:r>
            <w:proofErr w:type="gramEnd"/>
            <w:r>
              <w:t>, по</w:t>
            </w:r>
            <w:r>
              <w:softHyphen/>
              <w:t>казавшими низкие достижения в чтении.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в течение го</w:t>
            </w:r>
            <w:r>
              <w:softHyphen/>
              <w:t>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</w:tr>
      <w:tr w:rsidR="00644E52"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5.3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 xml:space="preserve">Игра «Внимательный читатель» (3-6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BD750F" w:rsidRDefault="00BD750F">
            <w:pPr>
              <w:pStyle w:val="a5"/>
            </w:pPr>
          </w:p>
          <w:p w:rsidR="00BD750F" w:rsidRDefault="00BD750F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50F" w:rsidRDefault="00BD750F">
            <w:pPr>
              <w:pStyle w:val="a5"/>
            </w:pPr>
          </w:p>
          <w:p w:rsidR="00BD750F" w:rsidRDefault="00BD750F">
            <w:pPr>
              <w:pStyle w:val="a5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50F" w:rsidRDefault="00BD750F">
            <w:pPr>
              <w:pStyle w:val="a5"/>
            </w:pPr>
            <w:r>
              <w:t xml:space="preserve">Педагог </w:t>
            </w:r>
            <w:proofErr w:type="gramStart"/>
            <w:r>
              <w:t>–б</w:t>
            </w:r>
            <w:proofErr w:type="gramEnd"/>
            <w:r w:rsidR="00AD271E">
              <w:t>иблиотекарь</w:t>
            </w:r>
          </w:p>
          <w:p w:rsidR="00BD750F" w:rsidRDefault="00BD750F">
            <w:pPr>
              <w:pStyle w:val="a5"/>
            </w:pPr>
          </w:p>
          <w:p w:rsidR="00BD750F" w:rsidRDefault="00BD750F">
            <w:pPr>
              <w:pStyle w:val="a5"/>
            </w:pPr>
            <w:r>
              <w:t xml:space="preserve"> </w:t>
            </w:r>
          </w:p>
          <w:p w:rsidR="00BD750F" w:rsidRDefault="00BD750F">
            <w:pPr>
              <w:pStyle w:val="a5"/>
            </w:pPr>
          </w:p>
          <w:p w:rsidR="00BD750F" w:rsidRDefault="00BD750F">
            <w:pPr>
              <w:pStyle w:val="a5"/>
            </w:pPr>
          </w:p>
          <w:p w:rsidR="00644E52" w:rsidRDefault="00BD750F">
            <w:pPr>
              <w:pStyle w:val="a5"/>
            </w:pPr>
            <w:proofErr w:type="spellStart"/>
            <w:r>
              <w:t>Жгулева</w:t>
            </w:r>
            <w:proofErr w:type="spellEnd"/>
            <w:r>
              <w:t xml:space="preserve"> Л.М.</w:t>
            </w: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5.4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Конкурс чтецов «Живая классика»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644E52">
            <w:pPr>
              <w:pStyle w:val="a5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BD750F">
            <w:pPr>
              <w:pStyle w:val="a5"/>
            </w:pPr>
            <w:r>
              <w:t>Заместитель директора по ВР, организатор</w:t>
            </w:r>
          </w:p>
        </w:tc>
      </w:tr>
      <w:tr w:rsidR="00644E52"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5.5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Проведение предметной недели литературы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BD750F">
            <w:pPr>
              <w:pStyle w:val="a5"/>
            </w:pPr>
            <w:r>
              <w:t xml:space="preserve">Октябрь </w:t>
            </w:r>
            <w:r w:rsidR="00AD271E">
              <w:t xml:space="preserve"> </w:t>
            </w:r>
            <w:r>
              <w:t>2021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, рус. языка и литературы</w:t>
            </w:r>
          </w:p>
        </w:tc>
      </w:tr>
      <w:tr w:rsidR="00644E52">
        <w:trPr>
          <w:trHeight w:hRule="exact" w:val="374"/>
          <w:jc w:val="center"/>
        </w:trPr>
        <w:tc>
          <w:tcPr>
            <w:tcW w:w="153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  <w:jc w:val="center"/>
            </w:pPr>
            <w:r>
              <w:rPr>
                <w:b/>
                <w:bCs/>
              </w:rPr>
              <w:t>VI. Работа с родителями</w:t>
            </w:r>
          </w:p>
        </w:tc>
      </w:tr>
      <w:tr w:rsidR="00644E52"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6.1.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Ознакомление родителей (законных представителей) с индивидуальными результатами учащихся по ЧГ и КДР.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после полу</w:t>
            </w:r>
            <w:r>
              <w:softHyphen/>
              <w:t>чения резуль</w:t>
            </w:r>
            <w:r>
              <w:softHyphen/>
              <w:t>татов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К</w:t>
            </w:r>
            <w:r w:rsidR="00AD271E">
              <w:t>лассные руководители</w:t>
            </w:r>
          </w:p>
        </w:tc>
      </w:tr>
      <w:tr w:rsidR="00644E52"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6.2.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Родительские собрания по теме</w:t>
            </w:r>
            <w:r w:rsidR="00BD750F">
              <w:t xml:space="preserve"> «Чтение без принуждения» в 1-8</w:t>
            </w:r>
            <w:r>
              <w:t xml:space="preserve"> классах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Февраль 2020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E52" w:rsidRDefault="00416F60">
            <w:pPr>
              <w:pStyle w:val="a5"/>
              <w:ind w:firstLine="200"/>
            </w:pPr>
            <w:r>
              <w:t>К</w:t>
            </w:r>
            <w:r w:rsidR="00AD271E">
              <w:t>лассные руководители</w:t>
            </w:r>
          </w:p>
        </w:tc>
      </w:tr>
      <w:tr w:rsidR="00644E52"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E52" w:rsidRDefault="00AD271E">
            <w:pPr>
              <w:pStyle w:val="a5"/>
            </w:pPr>
            <w:r>
              <w:t>6.3.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Организация консультаций для родителей, чьи дети попали в группу рис</w:t>
            </w:r>
            <w:r>
              <w:softHyphen/>
              <w:t>ка, ознакомление с персональными рекомендациями.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E52" w:rsidRDefault="00AD271E">
            <w:pPr>
              <w:pStyle w:val="a5"/>
            </w:pPr>
            <w:r>
              <w:t>в течение го</w:t>
            </w:r>
            <w:r>
              <w:softHyphen/>
              <w:t>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E52" w:rsidRDefault="00416F60">
            <w:pPr>
              <w:pStyle w:val="a5"/>
            </w:pPr>
            <w:r>
              <w:t>К</w:t>
            </w:r>
            <w:r w:rsidR="00AD271E">
              <w:t>лассные руководители</w:t>
            </w:r>
          </w:p>
        </w:tc>
      </w:tr>
    </w:tbl>
    <w:p w:rsidR="00644E52" w:rsidRDefault="00644E52">
      <w:pPr>
        <w:sectPr w:rsidR="00644E52">
          <w:pgSz w:w="16840" w:h="11900" w:orient="landscape"/>
          <w:pgMar w:top="845" w:right="673" w:bottom="756" w:left="846" w:header="417" w:footer="328" w:gutter="0"/>
          <w:pgNumType w:start="1"/>
          <w:cols w:space="720"/>
          <w:noEndnote/>
          <w:docGrid w:linePitch="360"/>
        </w:sectPr>
      </w:pPr>
    </w:p>
    <w:p w:rsidR="00644E52" w:rsidRDefault="00644E52">
      <w:pPr>
        <w:spacing w:line="240" w:lineRule="exact"/>
        <w:rPr>
          <w:sz w:val="19"/>
          <w:szCs w:val="19"/>
        </w:rPr>
      </w:pPr>
    </w:p>
    <w:p w:rsidR="00644E52" w:rsidRDefault="00644E52">
      <w:pPr>
        <w:spacing w:line="240" w:lineRule="exact"/>
        <w:rPr>
          <w:sz w:val="19"/>
          <w:szCs w:val="19"/>
        </w:rPr>
      </w:pPr>
    </w:p>
    <w:p w:rsidR="00644E52" w:rsidRDefault="00644E52">
      <w:pPr>
        <w:spacing w:before="89" w:after="89" w:line="240" w:lineRule="exact"/>
        <w:rPr>
          <w:sz w:val="19"/>
          <w:szCs w:val="19"/>
        </w:rPr>
      </w:pPr>
    </w:p>
    <w:p w:rsidR="00644E52" w:rsidRDefault="00644E52">
      <w:pPr>
        <w:spacing w:line="1" w:lineRule="exact"/>
        <w:sectPr w:rsidR="00644E52">
          <w:type w:val="continuous"/>
          <w:pgSz w:w="16840" w:h="11900" w:orient="landscape"/>
          <w:pgMar w:top="845" w:right="0" w:bottom="679" w:left="0" w:header="0" w:footer="3" w:gutter="0"/>
          <w:cols w:space="720"/>
          <w:noEndnote/>
          <w:docGrid w:linePitch="360"/>
        </w:sectPr>
      </w:pPr>
    </w:p>
    <w:p w:rsidR="00644E52" w:rsidRDefault="00644E52">
      <w:pPr>
        <w:spacing w:after="349" w:line="1" w:lineRule="exact"/>
      </w:pPr>
    </w:p>
    <w:p w:rsidR="00644E52" w:rsidRDefault="00644E52">
      <w:pPr>
        <w:spacing w:line="1" w:lineRule="exact"/>
      </w:pPr>
    </w:p>
    <w:sectPr w:rsidR="00644E52">
      <w:type w:val="continuous"/>
      <w:pgSz w:w="16840" w:h="11900" w:orient="landscape"/>
      <w:pgMar w:top="845" w:right="673" w:bottom="679" w:left="8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45" w:rsidRDefault="00A53345">
      <w:r>
        <w:separator/>
      </w:r>
    </w:p>
  </w:endnote>
  <w:endnote w:type="continuationSeparator" w:id="0">
    <w:p w:rsidR="00A53345" w:rsidRDefault="00A5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45" w:rsidRDefault="00A53345"/>
  </w:footnote>
  <w:footnote w:type="continuationSeparator" w:id="0">
    <w:p w:rsidR="00A53345" w:rsidRDefault="00A533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8B8"/>
    <w:multiLevelType w:val="multilevel"/>
    <w:tmpl w:val="517A0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44E52"/>
    <w:rsid w:val="00416F60"/>
    <w:rsid w:val="00644E52"/>
    <w:rsid w:val="00A53345"/>
    <w:rsid w:val="00A5704C"/>
    <w:rsid w:val="00AD271E"/>
    <w:rsid w:val="00B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71" w:lineRule="auto"/>
      <w:ind w:left="11520" w:right="4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71" w:lineRule="auto"/>
      <w:ind w:left="11520" w:right="46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korrektcionnaya_rabo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bazi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F4BC-B809-4BED-A6FE-E7554B19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79504022784</cp:lastModifiedBy>
  <cp:revision>5</cp:revision>
  <dcterms:created xsi:type="dcterms:W3CDTF">2021-02-24T10:32:00Z</dcterms:created>
  <dcterms:modified xsi:type="dcterms:W3CDTF">2021-02-25T15:15:00Z</dcterms:modified>
</cp:coreProperties>
</file>