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0E" w:rsidRPr="0073610E" w:rsidRDefault="0073610E" w:rsidP="0073610E">
      <w:pPr>
        <w:shd w:val="clear" w:color="auto" w:fill="FFFFFF"/>
        <w:spacing w:after="0" w:line="305" w:lineRule="atLeast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Уважаемые родители!</w:t>
      </w:r>
    </w:p>
    <w:p w:rsidR="0073610E" w:rsidRPr="0073610E" w:rsidRDefault="0073610E" w:rsidP="0073610E">
      <w:pPr>
        <w:shd w:val="clear" w:color="auto" w:fill="F9FAFB"/>
        <w:spacing w:before="69" w:after="69" w:line="240" w:lineRule="atLeast"/>
        <w:jc w:val="center"/>
        <w:outlineLvl w:val="0"/>
        <w:rPr>
          <w:rFonts w:ascii="Arial" w:eastAsia="Times New Roman" w:hAnsi="Arial" w:cs="Arial"/>
          <w:b/>
          <w:bCs/>
          <w:color w:val="214559"/>
          <w:kern w:val="36"/>
          <w:sz w:val="28"/>
          <w:szCs w:val="28"/>
          <w:lang w:eastAsia="ru-RU"/>
        </w:rPr>
      </w:pPr>
    </w:p>
    <w:p w:rsidR="0073610E" w:rsidRPr="0073610E" w:rsidRDefault="0073610E" w:rsidP="0073610E">
      <w:pPr>
        <w:shd w:val="clear" w:color="auto" w:fill="FFFFFF"/>
        <w:spacing w:before="138" w:after="0" w:line="305" w:lineRule="atLeast"/>
        <w:outlineLvl w:val="2"/>
        <w:rPr>
          <w:rFonts w:ascii="Arial" w:eastAsia="Times New Roman" w:hAnsi="Arial" w:cs="Arial"/>
          <w:b/>
          <w:bCs/>
          <w:color w:val="41576C"/>
          <w:sz w:val="25"/>
          <w:szCs w:val="25"/>
          <w:lang w:eastAsia="ru-RU"/>
        </w:rPr>
      </w:pPr>
      <w:r w:rsidRPr="0073610E">
        <w:rPr>
          <w:rFonts w:ascii="Arial" w:eastAsia="Times New Roman" w:hAnsi="Arial" w:cs="Arial"/>
          <w:b/>
          <w:bCs/>
          <w:color w:val="41576C"/>
          <w:sz w:val="25"/>
          <w:szCs w:val="25"/>
          <w:lang w:eastAsia="ru-RU"/>
        </w:rPr>
        <w:t>Приём в 1 класс 2021-2022 учебного года</w:t>
      </w:r>
    </w:p>
    <w:p w:rsidR="0073610E" w:rsidRPr="0073610E" w:rsidRDefault="0073610E" w:rsidP="0073610E">
      <w:pPr>
        <w:shd w:val="clear" w:color="auto" w:fill="FFFFFF"/>
        <w:spacing w:before="166" w:after="166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Tahoma" w:eastAsia="Times New Roman" w:hAnsi="Tahoma" w:cs="Tahoma"/>
          <w:b/>
          <w:bCs/>
          <w:color w:val="555555"/>
          <w:sz w:val="19"/>
          <w:u w:val="single"/>
          <w:lang w:eastAsia="ru-RU"/>
        </w:rPr>
        <w:t>О порядке зачисления</w:t>
      </w:r>
    </w:p>
    <w:p w:rsidR="0073610E" w:rsidRPr="0073610E" w:rsidRDefault="0073610E" w:rsidP="0073610E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  </w:t>
      </w:r>
      <w:proofErr w:type="gramStart"/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 22 сентября 2020 года действует </w:t>
      </w:r>
      <w:r w:rsidRPr="0073610E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новый </w:t>
      </w:r>
      <w:hyperlink r:id="rId5" w:history="1">
        <w:r w:rsidRPr="0073610E">
          <w:rPr>
            <w:rFonts w:ascii="Arial" w:eastAsia="Times New Roman" w:hAnsi="Arial" w:cs="Arial"/>
            <w:color w:val="3219C2"/>
            <w:sz w:val="19"/>
            <w:u w:val="single"/>
            <w:lang w:eastAsia="ru-RU"/>
          </w:rPr>
          <w:t>Порядок приёма на обучение</w:t>
        </w:r>
      </w:hyperlink>
      <w:r w:rsidRPr="0073610E">
        <w:rPr>
          <w:rFonts w:ascii="Tahoma" w:eastAsia="Times New Roman" w:hAnsi="Tahoma" w:cs="Tahoma"/>
          <w:color w:val="3219C2"/>
          <w:sz w:val="19"/>
          <w:szCs w:val="19"/>
          <w:lang w:eastAsia="ru-RU"/>
        </w:rPr>
        <w:t> </w:t>
      </w: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73610E">
        <w:rPr>
          <w:rFonts w:ascii="Tahoma" w:eastAsia="Times New Roman" w:hAnsi="Tahoma" w:cs="Tahoma"/>
          <w:i/>
          <w:iCs/>
          <w:color w:val="555555"/>
          <w:sz w:val="19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73610E">
        <w:rPr>
          <w:rFonts w:ascii="Tahoma" w:eastAsia="Times New Roman" w:hAnsi="Tahoma" w:cs="Tahoma"/>
          <w:i/>
          <w:iCs/>
          <w:color w:val="555555"/>
          <w:sz w:val="19"/>
          <w:lang w:eastAsia="ru-RU"/>
        </w:rPr>
        <w:t xml:space="preserve"> и среднего общего образования»  утратил силу</w:t>
      </w: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).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0E" w:rsidRPr="0073610E" w:rsidRDefault="0073610E" w:rsidP="0073610E">
      <w:pPr>
        <w:shd w:val="clear" w:color="auto" w:fill="FFFFFF"/>
        <w:spacing w:before="166" w:after="166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 В соответствии с новым Порядком общеобразовательные организации  принимают 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 </w:t>
      </w:r>
      <w:r w:rsidRPr="0073610E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с 1 апреля до 30 июня</w:t>
      </w: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(ранее было с 1 февраля до 30 июня). Заявления иных лиц  принимаются</w:t>
      </w:r>
      <w:r w:rsidRPr="0073610E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  с 6 июля по 5</w:t>
      </w: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</w:t>
      </w:r>
      <w:r w:rsidRPr="0073610E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сентября</w:t>
      </w: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(ранее — с 1 июля).</w:t>
      </w:r>
    </w:p>
    <w:p w:rsidR="0073610E" w:rsidRPr="0073610E" w:rsidRDefault="0073610E" w:rsidP="0073610E">
      <w:pPr>
        <w:shd w:val="clear" w:color="auto" w:fill="FFFFFF"/>
        <w:spacing w:before="166" w:after="166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  Расширен перечень документов, которые надо предъявить родителям при приеме в общеобразовательную организацию:</w:t>
      </w:r>
    </w:p>
    <w:p w:rsidR="006351D0" w:rsidRPr="006351D0" w:rsidRDefault="006351D0" w:rsidP="006351D0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E3D4C"/>
          <w:sz w:val="18"/>
          <w:szCs w:val="18"/>
          <w:lang w:eastAsia="ru-RU"/>
        </w:rPr>
        <w:t xml:space="preserve">заявление </w:t>
      </w:r>
    </w:p>
    <w:p w:rsidR="006351D0" w:rsidRPr="006351D0" w:rsidRDefault="006351D0" w:rsidP="006351D0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73610E" w:rsidRPr="0073610E" w:rsidRDefault="0073610E" w:rsidP="0073610E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свидетельства о рождении ребенка или документа о родстве;</w:t>
      </w:r>
    </w:p>
    <w:p w:rsidR="0073610E" w:rsidRPr="00876368" w:rsidRDefault="0073610E" w:rsidP="0073610E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СНИЛС</w:t>
      </w:r>
    </w:p>
    <w:p w:rsidR="00876368" w:rsidRPr="0073610E" w:rsidRDefault="00876368" w:rsidP="0073610E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Полис медицинского страхования</w:t>
      </w:r>
    </w:p>
    <w:p w:rsidR="0073610E" w:rsidRPr="0073610E" w:rsidRDefault="0073610E" w:rsidP="0073610E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документа об опеке или попечительстве (при необходимости);</w:t>
      </w:r>
    </w:p>
    <w:p w:rsidR="0073610E" w:rsidRPr="0073610E" w:rsidRDefault="0073610E" w:rsidP="0073610E">
      <w:pPr>
        <w:numPr>
          <w:ilvl w:val="0"/>
          <w:numId w:val="1"/>
        </w:numPr>
        <w:shd w:val="clear" w:color="auto" w:fill="FFFFFF"/>
        <w:spacing w:after="0"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73610E" w:rsidRPr="0073610E" w:rsidRDefault="0073610E" w:rsidP="0073610E">
      <w:pPr>
        <w:numPr>
          <w:ilvl w:val="0"/>
          <w:numId w:val="1"/>
        </w:numPr>
        <w:shd w:val="clear" w:color="auto" w:fill="FFFFFF"/>
        <w:spacing w:line="305" w:lineRule="atLeast"/>
        <w:ind w:left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73610E">
        <w:rPr>
          <w:rFonts w:ascii="Arial" w:eastAsia="Times New Roman" w:hAnsi="Arial" w:cs="Arial"/>
          <w:color w:val="2E3D4C"/>
          <w:sz w:val="18"/>
          <w:szCs w:val="18"/>
          <w:lang w:eastAsia="ru-RU"/>
        </w:rPr>
        <w:t>копия заключения ПМПК (при наличии);</w:t>
      </w:r>
    </w:p>
    <w:p w:rsidR="0073610E" w:rsidRDefault="0073610E" w:rsidP="006351D0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lang w:eastAsia="ru-RU"/>
        </w:rPr>
      </w:pPr>
    </w:p>
    <w:p w:rsidR="006351D0" w:rsidRPr="0073610E" w:rsidRDefault="006351D0" w:rsidP="006351D0">
      <w:pPr>
        <w:shd w:val="clear" w:color="auto" w:fill="FFFFFF"/>
        <w:spacing w:after="0"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E23F92" w:rsidRDefault="00C21284">
      <w:pPr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 А</w:t>
      </w:r>
      <w:r w:rsidR="00C9577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класс </w:t>
      </w:r>
      <w:proofErr w:type="gramStart"/>
      <w:r w:rsidR="00C9577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–у</w:t>
      </w:r>
      <w:proofErr w:type="gramEnd"/>
      <w:r w:rsidR="00C9577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читель  </w:t>
      </w:r>
      <w:proofErr w:type="spellStart"/>
      <w:r w:rsidR="00C9577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Клепец</w:t>
      </w:r>
      <w:proofErr w:type="spellEnd"/>
      <w:r w:rsidR="00C9577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Елена А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лександровна</w:t>
      </w:r>
    </w:p>
    <w:p w:rsidR="00C21284" w:rsidRDefault="00C21284">
      <w:pPr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1</w:t>
      </w:r>
      <w:proofErr w:type="gramStart"/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Б</w:t>
      </w:r>
      <w:proofErr w:type="gramEnd"/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класс – учитель  Мешалкина Ольга Николаевна</w:t>
      </w:r>
    </w:p>
    <w:p w:rsidR="00C21284" w:rsidRDefault="00C21284"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1 В класс – учитель </w:t>
      </w:r>
      <w:proofErr w:type="spellStart"/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Бякова</w:t>
      </w:r>
      <w:proofErr w:type="spellEnd"/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Евгения Николаевна</w:t>
      </w:r>
    </w:p>
    <w:sectPr w:rsidR="00C21284" w:rsidSect="00E2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5F4"/>
    <w:multiLevelType w:val="multilevel"/>
    <w:tmpl w:val="7FC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610E"/>
    <w:rsid w:val="000778EE"/>
    <w:rsid w:val="000779E5"/>
    <w:rsid w:val="000B443F"/>
    <w:rsid w:val="0046275A"/>
    <w:rsid w:val="006351D0"/>
    <w:rsid w:val="006831A9"/>
    <w:rsid w:val="0073610E"/>
    <w:rsid w:val="00876368"/>
    <w:rsid w:val="0098432D"/>
    <w:rsid w:val="00C21284"/>
    <w:rsid w:val="00C95772"/>
    <w:rsid w:val="00D57284"/>
    <w:rsid w:val="00D90490"/>
    <w:rsid w:val="00DF583F"/>
    <w:rsid w:val="00E006B6"/>
    <w:rsid w:val="00E23F92"/>
    <w:rsid w:val="00F1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92"/>
  </w:style>
  <w:style w:type="paragraph" w:styleId="1">
    <w:name w:val="heading 1"/>
    <w:basedOn w:val="a"/>
    <w:link w:val="10"/>
    <w:uiPriority w:val="9"/>
    <w:qFormat/>
    <w:rsid w:val="0073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6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1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10E"/>
    <w:rPr>
      <w:b/>
      <w:bCs/>
    </w:rPr>
  </w:style>
  <w:style w:type="character" w:styleId="a5">
    <w:name w:val="Hyperlink"/>
    <w:basedOn w:val="a0"/>
    <w:uiPriority w:val="99"/>
    <w:semiHidden/>
    <w:unhideWhenUsed/>
    <w:rsid w:val="0073610E"/>
    <w:rPr>
      <w:color w:val="0000FF"/>
      <w:u w:val="single"/>
    </w:rPr>
  </w:style>
  <w:style w:type="character" w:styleId="a6">
    <w:name w:val="Emphasis"/>
    <w:basedOn w:val="a0"/>
    <w:uiPriority w:val="20"/>
    <w:qFormat/>
    <w:rsid w:val="0073610E"/>
    <w:rPr>
      <w:i/>
      <w:iCs/>
    </w:rPr>
  </w:style>
  <w:style w:type="character" w:customStyle="1" w:styleId="11">
    <w:name w:val="Название объекта1"/>
    <w:basedOn w:val="a0"/>
    <w:rsid w:val="0073610E"/>
  </w:style>
  <w:style w:type="paragraph" w:styleId="a7">
    <w:name w:val="Balloon Text"/>
    <w:basedOn w:val="a"/>
    <w:link w:val="a8"/>
    <w:uiPriority w:val="99"/>
    <w:semiHidden/>
    <w:unhideWhenUsed/>
    <w:rsid w:val="0073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028">
          <w:marLeft w:val="0"/>
          <w:marRight w:val="0"/>
          <w:marTop w:val="138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154875544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23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2-4н</dc:creator>
  <cp:keywords/>
  <dc:description/>
  <cp:lastModifiedBy>2-4н</cp:lastModifiedBy>
  <cp:revision>9</cp:revision>
  <dcterms:created xsi:type="dcterms:W3CDTF">2021-01-19T08:13:00Z</dcterms:created>
  <dcterms:modified xsi:type="dcterms:W3CDTF">2021-01-21T06:02:00Z</dcterms:modified>
</cp:coreProperties>
</file>