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6A" w:rsidRPr="006F4739" w:rsidRDefault="005A3E6A" w:rsidP="005A3E6A">
      <w:pPr>
        <w:spacing w:after="0" w:line="240" w:lineRule="auto"/>
        <w:jc w:val="right"/>
        <w:rPr>
          <w:rFonts w:eastAsia="Times New Roman" w:cs="Times New Roman"/>
          <w:sz w:val="24"/>
          <w:szCs w:val="24"/>
          <w:lang w:eastAsia="ru-RU"/>
        </w:rPr>
      </w:pPr>
      <w:r w:rsidRPr="006F4739">
        <w:rPr>
          <w:rFonts w:eastAsia="Times New Roman" w:cs="Times New Roman"/>
          <w:sz w:val="27"/>
          <w:szCs w:val="27"/>
          <w:lang w:eastAsia="ru-RU"/>
        </w:rPr>
        <w:t>Приложение 5</w:t>
      </w:r>
    </w:p>
    <w:p w:rsidR="005A3E6A" w:rsidRPr="006F4739" w:rsidRDefault="005A3E6A" w:rsidP="005A3E6A">
      <w:pPr>
        <w:spacing w:after="0" w:line="240" w:lineRule="auto"/>
        <w:rPr>
          <w:rFonts w:eastAsia="Times New Roman" w:cs="Times New Roman"/>
          <w:sz w:val="24"/>
          <w:szCs w:val="24"/>
          <w:lang w:eastAsia="ru-RU"/>
        </w:rPr>
      </w:pPr>
    </w:p>
    <w:p w:rsidR="005A3E6A" w:rsidRDefault="005A3E6A" w:rsidP="005A3E6A">
      <w:pPr>
        <w:pStyle w:val="Default"/>
      </w:pPr>
    </w:p>
    <w:p w:rsidR="005A3E6A" w:rsidRPr="006E036D" w:rsidRDefault="005A3E6A" w:rsidP="006E036D">
      <w:pPr>
        <w:pStyle w:val="Default"/>
        <w:jc w:val="center"/>
        <w:rPr>
          <w:color w:val="auto"/>
          <w:sz w:val="36"/>
          <w:szCs w:val="36"/>
        </w:rPr>
      </w:pPr>
      <w:r w:rsidRPr="006E036D">
        <w:rPr>
          <w:b/>
          <w:bCs/>
          <w:color w:val="auto"/>
          <w:sz w:val="32"/>
          <w:szCs w:val="36"/>
        </w:rPr>
        <w:t>Алгоритм действий при выявлениях противоправного или отклоняющегося поведения учащихся, а также признаках социального неблагополучия.</w:t>
      </w:r>
    </w:p>
    <w:p w:rsidR="005A3E6A" w:rsidRDefault="005A3E6A" w:rsidP="005A3E6A">
      <w:pPr>
        <w:pStyle w:val="Default"/>
        <w:rPr>
          <w:sz w:val="23"/>
          <w:szCs w:val="23"/>
        </w:rPr>
      </w:pPr>
    </w:p>
    <w:p w:rsidR="005A3E6A" w:rsidRPr="00E738EC" w:rsidRDefault="005A3E6A" w:rsidP="005A3E6A">
      <w:pPr>
        <w:pStyle w:val="Default"/>
      </w:pPr>
      <w:proofErr w:type="gramStart"/>
      <w:r w:rsidRPr="00E738EC">
        <w:t>Противоправное поведение: правонарушение — это деяние, т.е. действие или бездействие, которое нарушает правовые нормы, которое совершается дееспособным лицом по вине этого лица, т.е. по умыслу или неосторожности, которое опасно для общества, поскольку наносит вред окружающим.</w:t>
      </w:r>
      <w:proofErr w:type="gramEnd"/>
      <w:r w:rsidRPr="00E738EC">
        <w:t xml:space="preserve"> За правонарушение предусмотрена официальная негативная санкция — наказание. </w:t>
      </w:r>
    </w:p>
    <w:p w:rsidR="005A3E6A" w:rsidRPr="00E738EC" w:rsidRDefault="005A3E6A" w:rsidP="005A3E6A">
      <w:pPr>
        <w:pStyle w:val="Default"/>
      </w:pPr>
      <w:r w:rsidRPr="00E738EC">
        <w:t xml:space="preserve">Отклоняющееся поведение: </w:t>
      </w:r>
      <w:r w:rsidRPr="00E738EC">
        <w:rPr>
          <w:b/>
          <w:bCs/>
        </w:rPr>
        <w:t xml:space="preserve">Отклоняющееся </w:t>
      </w:r>
      <w:r w:rsidRPr="00E738EC">
        <w:t>(</w:t>
      </w:r>
      <w:proofErr w:type="spellStart"/>
      <w:r w:rsidRPr="00E738EC">
        <w:t>девиантное</w:t>
      </w:r>
      <w:proofErr w:type="spellEnd"/>
      <w:r w:rsidRPr="00E738EC">
        <w:t xml:space="preserve">) (от лат. </w:t>
      </w:r>
      <w:proofErr w:type="spellStart"/>
      <w:r w:rsidRPr="00E738EC">
        <w:t>deviatio</w:t>
      </w:r>
      <w:proofErr w:type="spellEnd"/>
      <w:r w:rsidRPr="00E738EC">
        <w:t xml:space="preserve"> — отклонение) </w:t>
      </w:r>
      <w:r w:rsidRPr="00E738EC">
        <w:rPr>
          <w:b/>
          <w:bCs/>
        </w:rPr>
        <w:t xml:space="preserve">поведение </w:t>
      </w:r>
      <w:r w:rsidRPr="00E738EC">
        <w:t xml:space="preserve">— социальное </w:t>
      </w:r>
      <w:r w:rsidRPr="00E738EC">
        <w:rPr>
          <w:b/>
          <w:bCs/>
        </w:rPr>
        <w:t>поведение</w:t>
      </w:r>
      <w:r w:rsidRPr="00E738EC">
        <w:t xml:space="preserve">, не соответствующее имеющейся норме или набору норм, принятых значительной частью людей в группе или сообществе. </w:t>
      </w:r>
    </w:p>
    <w:p w:rsidR="005A3E6A" w:rsidRPr="00E738EC" w:rsidRDefault="005A3E6A" w:rsidP="005A3E6A">
      <w:pPr>
        <w:pStyle w:val="Default"/>
      </w:pPr>
      <w:r w:rsidRPr="00E738EC">
        <w:t xml:space="preserve">Социальное неблагополучие: Под термином «неблагополучной», понимается такое положение семьи, в которой нарушена структура, размыты внутренние границы, обесцениваются или игнорируются основные семейные функции, имеются явные или скрытые дефекты воспитания, вследствие чего нарушается психологический климат в ней, и появляются «трудные дети» </w:t>
      </w:r>
    </w:p>
    <w:p w:rsidR="005A3E6A" w:rsidRPr="00E738EC" w:rsidRDefault="005A3E6A" w:rsidP="005A3E6A">
      <w:pPr>
        <w:pStyle w:val="Default"/>
      </w:pPr>
      <w:r w:rsidRPr="00E738EC">
        <w:t>1. При поступлении сигнала о случае правонарушения, совершенном учащимся</w:t>
      </w:r>
      <w:proofErr w:type="gramStart"/>
      <w:r w:rsidRPr="00E738EC">
        <w:t>,(</w:t>
      </w:r>
      <w:proofErr w:type="gramEnd"/>
      <w:r w:rsidRPr="00E738EC">
        <w:t xml:space="preserve">источники: полиция, КДН, свидетели и др.) информация оформляется протоколом (или Постановлением соответствующих органов). </w:t>
      </w:r>
    </w:p>
    <w:p w:rsidR="005A3E6A" w:rsidRPr="00E738EC" w:rsidRDefault="005A3E6A" w:rsidP="005A3E6A">
      <w:pPr>
        <w:pStyle w:val="Default"/>
      </w:pPr>
      <w:r w:rsidRPr="00E738EC">
        <w:t xml:space="preserve">2. </w:t>
      </w:r>
      <w:r w:rsidRPr="00E738EC">
        <w:rPr>
          <w:b/>
          <w:bCs/>
        </w:rPr>
        <w:t xml:space="preserve">Классный руководитель </w:t>
      </w:r>
      <w:r w:rsidRPr="00E738EC">
        <w:t xml:space="preserve">составляет характеристику, сообщает родителям, </w:t>
      </w:r>
      <w:r w:rsidRPr="00E738EC">
        <w:rPr>
          <w:b/>
          <w:bCs/>
        </w:rPr>
        <w:t xml:space="preserve">социальный педагог </w:t>
      </w:r>
      <w:r w:rsidRPr="00E738EC">
        <w:t xml:space="preserve">заводит личное дело учащегося, ставит учащегося на учет (ВШУ/ПДН/КДН) по решению Совета профилактики, уведомляет правоохранительные и вышестоящие органы, вводит информацию в базу КИАСУО, ведет наблюдение за поведением учащегося. </w:t>
      </w:r>
    </w:p>
    <w:p w:rsidR="005A3E6A" w:rsidRPr="00E738EC" w:rsidRDefault="005A3E6A" w:rsidP="005A3E6A">
      <w:pPr>
        <w:pStyle w:val="Default"/>
      </w:pPr>
      <w:r w:rsidRPr="00E738EC">
        <w:t xml:space="preserve">3. </w:t>
      </w:r>
      <w:r w:rsidRPr="00E738EC">
        <w:rPr>
          <w:b/>
          <w:bCs/>
        </w:rPr>
        <w:t xml:space="preserve">ШСП </w:t>
      </w:r>
      <w:r w:rsidRPr="00E738EC">
        <w:t xml:space="preserve">(школьная служба примирения) проводит процедуру примирения, если есть соответствующий запрос. </w:t>
      </w:r>
    </w:p>
    <w:p w:rsidR="005A3E6A" w:rsidRPr="00E738EC" w:rsidRDefault="005A3E6A" w:rsidP="005A3E6A">
      <w:pPr>
        <w:pStyle w:val="Default"/>
      </w:pPr>
      <w:r w:rsidRPr="00E738EC">
        <w:t>4.</w:t>
      </w:r>
      <w:r w:rsidRPr="00E738EC">
        <w:rPr>
          <w:b/>
        </w:rPr>
        <w:t xml:space="preserve">Педагог  </w:t>
      </w:r>
      <w:r w:rsidRPr="00E738EC">
        <w:rPr>
          <w:b/>
          <w:bCs/>
        </w:rPr>
        <w:t>психолог</w:t>
      </w:r>
      <w:r w:rsidRPr="00E738EC">
        <w:t xml:space="preserve">, при необходимости, составляет коррекционно-развивающую программу, проводит индивидуальные консультации. </w:t>
      </w:r>
    </w:p>
    <w:p w:rsidR="005A3E6A" w:rsidRPr="00E738EC" w:rsidRDefault="005A3E6A" w:rsidP="005A3E6A">
      <w:pPr>
        <w:pStyle w:val="Default"/>
      </w:pPr>
      <w:r w:rsidRPr="00E738EC">
        <w:t xml:space="preserve">5. </w:t>
      </w:r>
      <w:r w:rsidRPr="00E738EC">
        <w:rPr>
          <w:b/>
          <w:bCs/>
        </w:rPr>
        <w:t xml:space="preserve">Социальный педагог </w:t>
      </w:r>
      <w:r w:rsidRPr="00E738EC">
        <w:t>принимает решение о необходимости проведения заседания совета профилактики для принятия решения о постановке на контроль или учет участник</w:t>
      </w:r>
      <w:proofErr w:type="gramStart"/>
      <w:r w:rsidRPr="00E738EC">
        <w:t>а(</w:t>
      </w:r>
      <w:proofErr w:type="spellStart"/>
      <w:proofErr w:type="gramEnd"/>
      <w:r w:rsidRPr="00E738EC">
        <w:t>ов</w:t>
      </w:r>
      <w:proofErr w:type="spellEnd"/>
      <w:r w:rsidRPr="00E738EC">
        <w:t xml:space="preserve">) произошедшего события, а так же сообщает, при наличии правонарушений, о случившемся в ПДН и в </w:t>
      </w:r>
      <w:proofErr w:type="spellStart"/>
      <w:r w:rsidRPr="00E738EC">
        <w:t>КДНиЗП</w:t>
      </w:r>
      <w:proofErr w:type="spellEnd"/>
      <w:r w:rsidRPr="00E738EC">
        <w:t xml:space="preserve">. </w:t>
      </w:r>
    </w:p>
    <w:p w:rsidR="005A3E6A" w:rsidRPr="00E738EC" w:rsidRDefault="005A3E6A" w:rsidP="005A3E6A">
      <w:pPr>
        <w:pStyle w:val="Default"/>
      </w:pPr>
      <w:r w:rsidRPr="00E738EC">
        <w:t xml:space="preserve">Проводит работу по правовому просвещению учащегося, разъясняет его права и обязанности с точки зрения законодательства, участвует в процессе социально – педагогического сопровождения. </w:t>
      </w:r>
    </w:p>
    <w:p w:rsidR="005A3E6A" w:rsidRPr="00E738EC" w:rsidRDefault="005A3E6A" w:rsidP="005A3E6A">
      <w:pPr>
        <w:pStyle w:val="Default"/>
      </w:pPr>
    </w:p>
    <w:p w:rsidR="005A3E6A" w:rsidRPr="00E738EC" w:rsidRDefault="005A3E6A" w:rsidP="005A3E6A">
      <w:pPr>
        <w:pStyle w:val="Default"/>
      </w:pPr>
      <w:r w:rsidRPr="00E738EC">
        <w:t xml:space="preserve">6. </w:t>
      </w:r>
      <w:r w:rsidRPr="00E738EC">
        <w:rPr>
          <w:b/>
          <w:bCs/>
        </w:rPr>
        <w:t xml:space="preserve">Классный руководитель </w:t>
      </w:r>
      <w:r w:rsidRPr="00E738EC">
        <w:t xml:space="preserve">составляет и реализует ИПР совместно с узкими специалистами (по необходимости). </w:t>
      </w:r>
    </w:p>
    <w:p w:rsidR="005A3E6A" w:rsidRPr="00E738EC" w:rsidRDefault="005A3E6A" w:rsidP="005A3E6A">
      <w:pPr>
        <w:pStyle w:val="Default"/>
      </w:pPr>
      <w:r w:rsidRPr="00E738EC">
        <w:t xml:space="preserve">8. </w:t>
      </w:r>
      <w:r w:rsidRPr="00E738EC">
        <w:rPr>
          <w:b/>
          <w:bCs/>
        </w:rPr>
        <w:t xml:space="preserve">Совет профилактики – </w:t>
      </w:r>
      <w:r w:rsidRPr="00E738EC">
        <w:t>оформляет протокол совещания при администрации в присутствии законных представителей учащегося, принимает решение о постановке на учет (ВШУ/ПДН/</w:t>
      </w:r>
      <w:proofErr w:type="spellStart"/>
      <w:r w:rsidRPr="00E738EC">
        <w:t>КДНиЗП</w:t>
      </w:r>
      <w:proofErr w:type="spellEnd"/>
      <w:r w:rsidRPr="00E738EC">
        <w:t xml:space="preserve">), дает рекомендации для дальнейшей деятельности родителям, классному руководителю и соответствующим специалистам. Ведет мониторинг динамики поведения учащегося, </w:t>
      </w:r>
      <w:r w:rsidRPr="00E738EC">
        <w:rPr>
          <w:b/>
          <w:u w:val="single"/>
        </w:rPr>
        <w:t>контролирует выполнение</w:t>
      </w:r>
      <w:r w:rsidRPr="00E738EC">
        <w:t xml:space="preserve"> рекомендаций, принимает решение о снятии с учета (с согласованием правоохранительных и вышестоящих органов) </w:t>
      </w:r>
    </w:p>
    <w:p w:rsidR="005A3E6A" w:rsidRDefault="005A3E6A" w:rsidP="005A3E6A">
      <w:pPr>
        <w:pStyle w:val="Default"/>
        <w:rPr>
          <w:szCs w:val="22"/>
        </w:rPr>
      </w:pPr>
    </w:p>
    <w:p w:rsidR="005A3E6A" w:rsidRDefault="005A3E6A" w:rsidP="005A3E6A">
      <w:pPr>
        <w:pStyle w:val="Default"/>
        <w:rPr>
          <w:szCs w:val="22"/>
        </w:rPr>
      </w:pPr>
    </w:p>
    <w:p w:rsidR="00243807" w:rsidRDefault="00243807"/>
    <w:sectPr w:rsidR="00243807" w:rsidSect="00243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E6A"/>
    <w:rsid w:val="00243807"/>
    <w:rsid w:val="005A3E6A"/>
    <w:rsid w:val="006E036D"/>
    <w:rsid w:val="008507EA"/>
    <w:rsid w:val="00861742"/>
    <w:rsid w:val="00A71655"/>
    <w:rsid w:val="00B85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6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E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2430</Characters>
  <Application>Microsoft Office Word</Application>
  <DocSecurity>0</DocSecurity>
  <Lines>20</Lines>
  <Paragraphs>5</Paragraphs>
  <ScaleCrop>false</ScaleCrop>
  <Company>MultiDVD Team</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2019-11-29T03:50:00Z</dcterms:created>
  <dcterms:modified xsi:type="dcterms:W3CDTF">2019-11-29T03:57:00Z</dcterms:modified>
</cp:coreProperties>
</file>